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81E7E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73A9853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49679C9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26EE3294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1B1731AF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63D9B8D9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32955877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266F9BD5" w14:textId="77777777" w:rsidR="00930E12" w:rsidRPr="0005329B" w:rsidRDefault="00930E12" w:rsidP="00711F64">
      <w:pPr>
        <w:pStyle w:val="Citao"/>
        <w:spacing w:after="0" w:line="360" w:lineRule="auto"/>
        <w:ind w:left="0"/>
        <w:rPr>
          <w:rFonts w:cs="Arial"/>
          <w:sz w:val="24"/>
          <w:szCs w:val="24"/>
        </w:rPr>
      </w:pPr>
    </w:p>
    <w:p w14:paraId="22BA029D" w14:textId="77777777" w:rsidR="00930E12" w:rsidRPr="002F3079" w:rsidRDefault="00930E12" w:rsidP="00711F64">
      <w:pPr>
        <w:pStyle w:val="Citao"/>
        <w:spacing w:after="0" w:line="360" w:lineRule="auto"/>
        <w:jc w:val="center"/>
        <w:rPr>
          <w:rFonts w:cs="Arial"/>
          <w:sz w:val="32"/>
          <w:szCs w:val="32"/>
        </w:rPr>
      </w:pPr>
    </w:p>
    <w:p w14:paraId="5502F868" w14:textId="063C6C85" w:rsidR="00930E12" w:rsidRPr="004B2C36" w:rsidRDefault="00930E12" w:rsidP="00711F64">
      <w:pPr>
        <w:pStyle w:val="Citao"/>
        <w:spacing w:after="0" w:line="360" w:lineRule="auto"/>
        <w:jc w:val="center"/>
        <w:rPr>
          <w:rFonts w:cs="Arial"/>
          <w:b/>
          <w:sz w:val="36"/>
          <w:szCs w:val="36"/>
        </w:rPr>
      </w:pPr>
      <w:r w:rsidRPr="004B2C36">
        <w:rPr>
          <w:rFonts w:cs="Arial"/>
          <w:b/>
          <w:sz w:val="36"/>
          <w:szCs w:val="36"/>
        </w:rPr>
        <w:t>MEMORIAL DESCRITIVO</w:t>
      </w:r>
    </w:p>
    <w:p w14:paraId="25BBA4C8" w14:textId="422503EE" w:rsidR="00930E12" w:rsidRPr="008D1165" w:rsidRDefault="00782CAE" w:rsidP="00711F64">
      <w:pPr>
        <w:pStyle w:val="Citao"/>
        <w:spacing w:after="0" w:line="360" w:lineRule="auto"/>
        <w:jc w:val="center"/>
        <w:rPr>
          <w:rFonts w:cs="Arial"/>
          <w:b/>
          <w:sz w:val="32"/>
          <w:szCs w:val="32"/>
        </w:rPr>
      </w:pPr>
      <w:r>
        <w:rPr>
          <w:rFonts w:cs="Arial"/>
          <w:b/>
          <w:sz w:val="36"/>
          <w:szCs w:val="36"/>
        </w:rPr>
        <w:t>REFORMA FEIRÃO DA ROÇA</w:t>
      </w:r>
    </w:p>
    <w:p w14:paraId="2AAD41B5" w14:textId="77777777" w:rsidR="00930E12" w:rsidRPr="0005329B" w:rsidRDefault="00930E12" w:rsidP="00711F64">
      <w:pPr>
        <w:pStyle w:val="Citao"/>
        <w:spacing w:after="0" w:line="360" w:lineRule="auto"/>
        <w:jc w:val="center"/>
        <w:rPr>
          <w:rFonts w:cs="Arial"/>
          <w:sz w:val="24"/>
          <w:szCs w:val="24"/>
        </w:rPr>
      </w:pPr>
    </w:p>
    <w:p w14:paraId="53BE874F" w14:textId="6DCDF3B6" w:rsidR="00930E12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110B7FE9" w14:textId="0136CB9D" w:rsidR="008D1165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2E2E01D4" w14:textId="3608F9E9" w:rsidR="008D1165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11682119" w14:textId="77777777" w:rsidR="008D1165" w:rsidRPr="0005329B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4F59B146" w14:textId="77777777" w:rsidR="00930E12" w:rsidRPr="0005329B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3EF2A086" w14:textId="77777777" w:rsidR="00930E12" w:rsidRPr="0005329B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7D050333" w14:textId="77777777" w:rsidR="00930E12" w:rsidRDefault="00930E12" w:rsidP="00711F64">
      <w:pPr>
        <w:spacing w:after="0"/>
        <w:rPr>
          <w:rFonts w:ascii="Arial" w:hAnsi="Arial" w:cs="Arial"/>
          <w:sz w:val="24"/>
          <w:szCs w:val="24"/>
        </w:rPr>
      </w:pPr>
    </w:p>
    <w:p w14:paraId="4458C984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1D37AEE3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7C3CFD73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4AD40D74" w14:textId="77777777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4414EB8A" w14:textId="77777777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719CE326" w14:textId="77777777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2AC316BA" w14:textId="1C0D61C6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486CB9B4" w14:textId="0E1D00E4" w:rsidR="00782CAE" w:rsidRDefault="00782CAE" w:rsidP="00711F64">
      <w:pPr>
        <w:spacing w:after="0"/>
        <w:rPr>
          <w:rFonts w:ascii="Arial" w:hAnsi="Arial" w:cs="Arial"/>
          <w:sz w:val="24"/>
          <w:szCs w:val="24"/>
        </w:rPr>
      </w:pPr>
    </w:p>
    <w:p w14:paraId="09B7DDC8" w14:textId="77777777" w:rsidR="00782CAE" w:rsidRDefault="00782CAE" w:rsidP="00711F64">
      <w:pPr>
        <w:spacing w:after="0"/>
        <w:rPr>
          <w:rFonts w:ascii="Arial" w:hAnsi="Arial" w:cs="Arial"/>
          <w:sz w:val="24"/>
          <w:szCs w:val="24"/>
        </w:rPr>
      </w:pPr>
    </w:p>
    <w:p w14:paraId="171675CB" w14:textId="3AF31F87" w:rsidR="006E3A6C" w:rsidRPr="0080087A" w:rsidRDefault="0080087A" w:rsidP="0080087A">
      <w:pPr>
        <w:spacing w:after="0" w:line="360" w:lineRule="auto"/>
        <w:jc w:val="center"/>
        <w:rPr>
          <w:rFonts w:ascii="Arial" w:hAnsi="Arial" w:cs="Arial"/>
          <w:b/>
          <w:bCs/>
          <w:sz w:val="24"/>
          <w:szCs w:val="24"/>
        </w:rPr>
      </w:pPr>
      <w:bookmarkStart w:id="0" w:name="_Toc450638283"/>
      <w:r w:rsidRPr="0080087A">
        <w:rPr>
          <w:rFonts w:ascii="Arial" w:hAnsi="Arial" w:cs="Arial"/>
          <w:b/>
          <w:bCs/>
          <w:sz w:val="24"/>
          <w:szCs w:val="24"/>
        </w:rPr>
        <w:t xml:space="preserve">ELABORAÇÃO, </w:t>
      </w:r>
      <w:r w:rsidR="00782CAE">
        <w:rPr>
          <w:rFonts w:ascii="Arial" w:hAnsi="Arial" w:cs="Arial"/>
          <w:b/>
          <w:bCs/>
          <w:sz w:val="24"/>
          <w:szCs w:val="24"/>
        </w:rPr>
        <w:t>MAIO</w:t>
      </w:r>
      <w:r w:rsidRPr="0080087A">
        <w:rPr>
          <w:rFonts w:ascii="Arial" w:hAnsi="Arial" w:cs="Arial"/>
          <w:b/>
          <w:bCs/>
          <w:sz w:val="24"/>
          <w:szCs w:val="24"/>
        </w:rPr>
        <w:t>/2022</w:t>
      </w:r>
    </w:p>
    <w:p w14:paraId="6EDBF2CE" w14:textId="4699D894" w:rsidR="00930E12" w:rsidRPr="0005329B" w:rsidRDefault="00930E12" w:rsidP="00711F64">
      <w:pPr>
        <w:pStyle w:val="Ttulo1"/>
        <w:spacing w:after="0" w:line="360" w:lineRule="auto"/>
        <w:rPr>
          <w:rFonts w:cs="Arial"/>
          <w:szCs w:val="24"/>
        </w:rPr>
      </w:pPr>
      <w:bookmarkStart w:id="1" w:name="_Toc61330531"/>
      <w:r w:rsidRPr="0005329B">
        <w:rPr>
          <w:rFonts w:cs="Arial"/>
          <w:szCs w:val="24"/>
        </w:rPr>
        <w:lastRenderedPageBreak/>
        <w:t>Objetivo</w:t>
      </w:r>
      <w:bookmarkEnd w:id="0"/>
      <w:bookmarkEnd w:id="1"/>
    </w:p>
    <w:p w14:paraId="560498CD" w14:textId="78E00D23" w:rsidR="004B2C36" w:rsidRDefault="004B2C36" w:rsidP="00E16404">
      <w:pPr>
        <w:pStyle w:val="Corpodetexto"/>
        <w:tabs>
          <w:tab w:val="left" w:pos="426"/>
          <w:tab w:val="left" w:leader="dot" w:pos="9072"/>
        </w:tabs>
        <w:spacing w:line="360" w:lineRule="auto"/>
        <w:ind w:left="0"/>
        <w:jc w:val="both"/>
        <w:outlineLvl w:val="0"/>
        <w:rPr>
          <w:rFonts w:cs="Arial"/>
          <w:sz w:val="24"/>
          <w:szCs w:val="28"/>
        </w:rPr>
      </w:pPr>
      <w:r>
        <w:rPr>
          <w:rFonts w:cs="Arial"/>
          <w:szCs w:val="24"/>
        </w:rPr>
        <w:tab/>
      </w:r>
      <w:r w:rsidR="008A4586">
        <w:rPr>
          <w:rFonts w:cs="Arial"/>
          <w:szCs w:val="24"/>
        </w:rPr>
        <w:t xml:space="preserve">     </w:t>
      </w:r>
      <w:r w:rsidRPr="004B2C36">
        <w:rPr>
          <w:rFonts w:cs="Arial"/>
          <w:sz w:val="24"/>
          <w:szCs w:val="28"/>
        </w:rPr>
        <w:t xml:space="preserve">Este documento tem por finalidade especificar materiais e descrever as técnicas de execução a serem empregados na </w:t>
      </w:r>
      <w:r w:rsidR="00782CAE">
        <w:rPr>
          <w:rFonts w:cs="Arial"/>
          <w:sz w:val="24"/>
          <w:szCs w:val="28"/>
        </w:rPr>
        <w:t>Reforma do feirão da roça</w:t>
      </w:r>
      <w:r w:rsidRPr="004B2C36">
        <w:rPr>
          <w:rFonts w:cs="Arial"/>
          <w:sz w:val="24"/>
          <w:szCs w:val="28"/>
        </w:rPr>
        <w:t xml:space="preserve">, </w:t>
      </w:r>
      <w:r w:rsidR="0080087A">
        <w:rPr>
          <w:rFonts w:cs="Arial"/>
          <w:sz w:val="24"/>
          <w:szCs w:val="28"/>
        </w:rPr>
        <w:t>no</w:t>
      </w:r>
      <w:r w:rsidRPr="004B2C36">
        <w:rPr>
          <w:rFonts w:cs="Arial"/>
          <w:sz w:val="24"/>
          <w:szCs w:val="28"/>
        </w:rPr>
        <w:t xml:space="preserve"> </w:t>
      </w:r>
      <w:r w:rsidR="0080087A">
        <w:rPr>
          <w:rFonts w:cs="Arial"/>
          <w:sz w:val="24"/>
          <w:szCs w:val="28"/>
        </w:rPr>
        <w:t>município</w:t>
      </w:r>
      <w:r w:rsidRPr="004B2C36">
        <w:rPr>
          <w:rFonts w:cs="Arial"/>
          <w:sz w:val="24"/>
          <w:szCs w:val="28"/>
        </w:rPr>
        <w:t xml:space="preserve"> de Dionísio Cerqueira/SC.</w:t>
      </w:r>
    </w:p>
    <w:p w14:paraId="52D01088" w14:textId="77777777" w:rsidR="004A61EC" w:rsidRDefault="004A61EC" w:rsidP="004B2C36">
      <w:pPr>
        <w:pStyle w:val="Corpodetexto"/>
        <w:tabs>
          <w:tab w:val="left" w:pos="426"/>
          <w:tab w:val="left" w:leader="dot" w:pos="9072"/>
        </w:tabs>
        <w:spacing w:line="360" w:lineRule="auto"/>
        <w:ind w:left="0"/>
        <w:outlineLvl w:val="0"/>
        <w:rPr>
          <w:rFonts w:cs="Arial"/>
          <w:sz w:val="24"/>
          <w:szCs w:val="28"/>
        </w:rPr>
      </w:pPr>
    </w:p>
    <w:p w14:paraId="7F43BBB8" w14:textId="13172061" w:rsidR="004A61EC" w:rsidRDefault="004A61EC" w:rsidP="004B2C36">
      <w:pPr>
        <w:pStyle w:val="Corpodetexto"/>
        <w:tabs>
          <w:tab w:val="left" w:pos="426"/>
          <w:tab w:val="left" w:leader="dot" w:pos="9072"/>
        </w:tabs>
        <w:spacing w:line="360" w:lineRule="auto"/>
        <w:ind w:left="0"/>
        <w:outlineLvl w:val="0"/>
        <w:rPr>
          <w:rFonts w:cs="Arial"/>
          <w:b/>
          <w:bCs/>
          <w:sz w:val="24"/>
          <w:szCs w:val="28"/>
        </w:rPr>
      </w:pPr>
      <w:r w:rsidRPr="004A61EC">
        <w:rPr>
          <w:rFonts w:cs="Arial"/>
          <w:b/>
          <w:bCs/>
          <w:sz w:val="24"/>
          <w:szCs w:val="28"/>
        </w:rPr>
        <w:t>DISPOSITIVOS GERAIS</w:t>
      </w:r>
    </w:p>
    <w:p w14:paraId="76FE2E75" w14:textId="217E6FA4" w:rsidR="004A61EC" w:rsidRPr="00D3559E" w:rsidRDefault="004A61EC" w:rsidP="004A61EC">
      <w:pPr>
        <w:tabs>
          <w:tab w:val="left" w:pos="426"/>
        </w:tabs>
        <w:suppressAutoHyphens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="008A4586">
        <w:rPr>
          <w:rFonts w:ascii="Arial" w:hAnsi="Arial" w:cs="Arial"/>
          <w:sz w:val="24"/>
          <w:szCs w:val="24"/>
        </w:rPr>
        <w:tab/>
      </w:r>
      <w:r w:rsidRPr="00D3559E">
        <w:rPr>
          <w:rFonts w:ascii="Arial" w:hAnsi="Arial" w:cs="Arial"/>
          <w:sz w:val="24"/>
          <w:szCs w:val="24"/>
        </w:rPr>
        <w:tab/>
        <w:t>Fica a cargo do responsável técnico, a execução da obra, assim como o conhecimento de todos os elementos técnicos e normas administrativas de trabalho.</w:t>
      </w:r>
    </w:p>
    <w:p w14:paraId="10493C50" w14:textId="6AB3FE74" w:rsidR="004A61EC" w:rsidRPr="00D3559E" w:rsidRDefault="004A61EC" w:rsidP="004A61EC">
      <w:pPr>
        <w:tabs>
          <w:tab w:val="left" w:pos="426"/>
        </w:tabs>
        <w:suppressAutoHyphens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D3559E">
        <w:rPr>
          <w:rFonts w:ascii="Arial" w:hAnsi="Arial" w:cs="Arial"/>
          <w:sz w:val="24"/>
          <w:szCs w:val="24"/>
        </w:rPr>
        <w:tab/>
      </w:r>
      <w:r w:rsidRPr="00D3559E">
        <w:rPr>
          <w:rFonts w:ascii="Arial" w:hAnsi="Arial" w:cs="Arial"/>
          <w:sz w:val="24"/>
          <w:szCs w:val="24"/>
        </w:rPr>
        <w:tab/>
        <w:t>A mão de obra a ser empregada, sempre que necessário, especializada, será executada por operários tecnicamente capazes e conhecedores de suas funções, exigindo-se em todos os serviços, além do esmero em acabamentos, o máximo de educação, discrição e cuidados excepcionais.</w:t>
      </w:r>
    </w:p>
    <w:p w14:paraId="7941DD16" w14:textId="25182D8D" w:rsidR="004A61EC" w:rsidRPr="002747CC" w:rsidRDefault="004A61EC" w:rsidP="002747CC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D3559E">
        <w:rPr>
          <w:rFonts w:ascii="Arial" w:hAnsi="Arial" w:cs="Arial"/>
          <w:sz w:val="24"/>
          <w:szCs w:val="24"/>
        </w:rPr>
        <w:t>A mão de obra empregada deverá obedecer às normas do Ministério do Trabalho e Emprego, em especial a NR 24 – Condições Sanitárias e de Conforto nos Locais de Trabalho (124.000-5) e NR 18 – Condições e Meio Ambiente de Trabalho na Indústria da Construção e NR 6 – Equipamento de Proteção Individual.</w:t>
      </w:r>
    </w:p>
    <w:p w14:paraId="7F950065" w14:textId="77777777" w:rsidR="00F90882" w:rsidRPr="0005329B" w:rsidRDefault="00F90882" w:rsidP="002747CC">
      <w:pPr>
        <w:pStyle w:val="Recuodecorpodetexto"/>
        <w:spacing w:after="0" w:line="360" w:lineRule="auto"/>
        <w:ind w:left="0"/>
        <w:jc w:val="both"/>
        <w:rPr>
          <w:rFonts w:cs="Arial"/>
          <w:sz w:val="24"/>
          <w:szCs w:val="24"/>
        </w:rPr>
      </w:pPr>
    </w:p>
    <w:p w14:paraId="620C82F0" w14:textId="77777777" w:rsidR="00930E12" w:rsidRPr="0005329B" w:rsidRDefault="00930E12" w:rsidP="00711F64">
      <w:pPr>
        <w:pStyle w:val="Ttulo1"/>
        <w:spacing w:after="0" w:line="360" w:lineRule="auto"/>
        <w:rPr>
          <w:rFonts w:cs="Arial"/>
          <w:szCs w:val="24"/>
        </w:rPr>
      </w:pPr>
      <w:bookmarkStart w:id="2" w:name="_Toc450638284"/>
      <w:bookmarkStart w:id="3" w:name="_Toc61330532"/>
      <w:r w:rsidRPr="0005329B">
        <w:rPr>
          <w:rFonts w:cs="Arial"/>
          <w:szCs w:val="24"/>
        </w:rPr>
        <w:t>Local da Obra</w:t>
      </w:r>
      <w:bookmarkEnd w:id="2"/>
      <w:bookmarkEnd w:id="3"/>
    </w:p>
    <w:p w14:paraId="150811D9" w14:textId="496C056F" w:rsidR="00930E12" w:rsidRDefault="00930E12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color w:val="000000"/>
          <w:sz w:val="24"/>
          <w:szCs w:val="24"/>
        </w:rPr>
      </w:pPr>
      <w:r w:rsidRPr="0005329B">
        <w:rPr>
          <w:rFonts w:cs="Arial"/>
          <w:color w:val="000000"/>
          <w:sz w:val="24"/>
          <w:szCs w:val="24"/>
        </w:rPr>
        <w:t>O</w:t>
      </w:r>
      <w:r w:rsidR="0080087A">
        <w:rPr>
          <w:rFonts w:cs="Arial"/>
          <w:color w:val="000000"/>
          <w:sz w:val="24"/>
          <w:szCs w:val="24"/>
        </w:rPr>
        <w:t xml:space="preserve"> </w:t>
      </w:r>
      <w:r w:rsidRPr="0005329B">
        <w:rPr>
          <w:rFonts w:cs="Arial"/>
          <w:color w:val="000000"/>
          <w:sz w:val="24"/>
          <w:szCs w:val="24"/>
        </w:rPr>
        <w:t>loca</w:t>
      </w:r>
      <w:r w:rsidR="0080087A">
        <w:rPr>
          <w:rFonts w:cs="Arial"/>
          <w:color w:val="000000"/>
          <w:sz w:val="24"/>
          <w:szCs w:val="24"/>
        </w:rPr>
        <w:t>l</w:t>
      </w:r>
      <w:r w:rsidRPr="0005329B">
        <w:rPr>
          <w:rFonts w:cs="Arial"/>
          <w:color w:val="000000"/>
          <w:sz w:val="24"/>
          <w:szCs w:val="24"/>
        </w:rPr>
        <w:t xml:space="preserve"> da obra est</w:t>
      </w:r>
      <w:r w:rsidR="0080087A">
        <w:rPr>
          <w:rFonts w:cs="Arial"/>
          <w:color w:val="000000"/>
          <w:sz w:val="24"/>
          <w:szCs w:val="24"/>
        </w:rPr>
        <w:t>á</w:t>
      </w:r>
      <w:r w:rsidRPr="0005329B">
        <w:rPr>
          <w:rFonts w:cs="Arial"/>
          <w:color w:val="000000"/>
          <w:sz w:val="24"/>
          <w:szCs w:val="24"/>
        </w:rPr>
        <w:t xml:space="preserve"> situado</w:t>
      </w:r>
      <w:r w:rsidR="0080087A">
        <w:rPr>
          <w:rFonts w:cs="Arial"/>
          <w:color w:val="000000"/>
          <w:sz w:val="24"/>
          <w:szCs w:val="24"/>
        </w:rPr>
        <w:t xml:space="preserve"> na </w:t>
      </w:r>
      <w:r w:rsidR="00420BB2">
        <w:rPr>
          <w:rFonts w:cs="Arial"/>
          <w:color w:val="000000"/>
          <w:sz w:val="24"/>
          <w:szCs w:val="24"/>
        </w:rPr>
        <w:t xml:space="preserve">Rua </w:t>
      </w:r>
      <w:r w:rsidR="00782CAE">
        <w:rPr>
          <w:rFonts w:cs="Arial"/>
          <w:color w:val="000000"/>
          <w:sz w:val="24"/>
          <w:szCs w:val="24"/>
        </w:rPr>
        <w:t>Presidente Vargas, centro</w:t>
      </w:r>
      <w:r w:rsidR="00420BB2">
        <w:rPr>
          <w:rFonts w:cs="Arial"/>
          <w:color w:val="000000"/>
          <w:sz w:val="24"/>
          <w:szCs w:val="24"/>
        </w:rPr>
        <w:t>,</w:t>
      </w:r>
      <w:r w:rsidRPr="0005329B">
        <w:rPr>
          <w:rFonts w:cs="Arial"/>
          <w:color w:val="000000"/>
          <w:sz w:val="24"/>
          <w:szCs w:val="24"/>
        </w:rPr>
        <w:t xml:space="preserve"> no município de Dionísio Cerqueira – SC</w:t>
      </w:r>
    </w:p>
    <w:p w14:paraId="50195A0D" w14:textId="77A07FAF" w:rsidR="00782CAE" w:rsidRDefault="00782CAE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color w:val="000000"/>
          <w:sz w:val="24"/>
          <w:szCs w:val="24"/>
        </w:rPr>
      </w:pPr>
    </w:p>
    <w:p w14:paraId="634F4A0B" w14:textId="73D8705E" w:rsidR="00782CAE" w:rsidRDefault="00782CAE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color w:val="000000"/>
          <w:sz w:val="24"/>
          <w:szCs w:val="24"/>
        </w:rPr>
      </w:pPr>
    </w:p>
    <w:p w14:paraId="515BC753" w14:textId="48FA9AB0" w:rsidR="00782CAE" w:rsidRDefault="00782CAE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color w:val="000000"/>
          <w:sz w:val="24"/>
          <w:szCs w:val="24"/>
        </w:rPr>
      </w:pPr>
    </w:p>
    <w:p w14:paraId="510D1C1E" w14:textId="7EFC7DFE" w:rsidR="00782CAE" w:rsidRDefault="00782CAE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color w:val="000000"/>
          <w:sz w:val="24"/>
          <w:szCs w:val="24"/>
        </w:rPr>
      </w:pPr>
    </w:p>
    <w:p w14:paraId="377A63F9" w14:textId="6D5A141B" w:rsidR="00782CAE" w:rsidRDefault="00782CAE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color w:val="000000"/>
          <w:sz w:val="24"/>
          <w:szCs w:val="24"/>
        </w:rPr>
      </w:pPr>
    </w:p>
    <w:p w14:paraId="33C2490B" w14:textId="77777777" w:rsidR="00782CAE" w:rsidRDefault="00782CAE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color w:val="000000"/>
          <w:sz w:val="24"/>
          <w:szCs w:val="24"/>
        </w:rPr>
      </w:pPr>
    </w:p>
    <w:p w14:paraId="67057326" w14:textId="77777777" w:rsidR="00420BB2" w:rsidRDefault="00420BB2" w:rsidP="00DC153E">
      <w:pPr>
        <w:pStyle w:val="Recuodecorpodetexto"/>
        <w:spacing w:after="0" w:line="360" w:lineRule="auto"/>
        <w:ind w:left="0"/>
        <w:jc w:val="both"/>
        <w:rPr>
          <w:rFonts w:cs="Arial"/>
          <w:color w:val="000000"/>
          <w:sz w:val="24"/>
          <w:szCs w:val="24"/>
        </w:rPr>
      </w:pPr>
    </w:p>
    <w:p w14:paraId="69C6483C" w14:textId="72C0BC51" w:rsidR="0080087A" w:rsidRDefault="00DC153E" w:rsidP="00DC153E">
      <w:pPr>
        <w:pStyle w:val="Recuodecorpodetexto"/>
        <w:spacing w:after="0" w:line="360" w:lineRule="auto"/>
        <w:ind w:left="0"/>
        <w:jc w:val="both"/>
        <w:rPr>
          <w:rFonts w:cs="Arial"/>
          <w:color w:val="000000"/>
          <w:sz w:val="24"/>
          <w:szCs w:val="24"/>
        </w:rPr>
      </w:pPr>
      <w:r>
        <w:rPr>
          <w:rFonts w:cs="Arial"/>
          <w:color w:val="000000"/>
          <w:sz w:val="24"/>
          <w:szCs w:val="24"/>
        </w:rPr>
        <w:lastRenderedPageBreak/>
        <w:t>Figura 1: Localização da obra.</w:t>
      </w:r>
    </w:p>
    <w:p w14:paraId="5A08488A" w14:textId="1D9FAFD3" w:rsidR="0080087A" w:rsidRDefault="00782CAE" w:rsidP="00A8469A">
      <w:pPr>
        <w:pStyle w:val="Recuodecorpodetexto"/>
        <w:spacing w:after="0" w:line="360" w:lineRule="auto"/>
        <w:ind w:left="0" w:firstLine="708"/>
        <w:jc w:val="center"/>
        <w:rPr>
          <w:rFonts w:cs="Arial"/>
          <w:sz w:val="24"/>
          <w:szCs w:val="24"/>
        </w:rPr>
      </w:pPr>
      <w:r>
        <w:rPr>
          <w:noProof/>
        </w:rPr>
        <w:drawing>
          <wp:inline distT="0" distB="0" distL="0" distR="0" wp14:anchorId="6AA1000F" wp14:editId="1EA0407A">
            <wp:extent cx="5400040" cy="3157220"/>
            <wp:effectExtent l="0" t="0" r="0" b="508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15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1A7737" w14:textId="6CE03094" w:rsidR="004D4276" w:rsidRDefault="00DC153E" w:rsidP="00746B51">
      <w:pPr>
        <w:pStyle w:val="Recuodecorpodetexto"/>
        <w:spacing w:after="0" w:line="360" w:lineRule="auto"/>
        <w:ind w:left="0"/>
        <w:jc w:val="both"/>
        <w:rPr>
          <w:rFonts w:cs="Arial"/>
          <w:sz w:val="20"/>
        </w:rPr>
      </w:pPr>
      <w:r>
        <w:rPr>
          <w:rFonts w:cs="Arial"/>
          <w:sz w:val="20"/>
        </w:rPr>
        <w:t>Fonte: Adaptado do Google Maps.</w:t>
      </w:r>
    </w:p>
    <w:p w14:paraId="6FB48550" w14:textId="77777777" w:rsidR="00A8469A" w:rsidRPr="00A8469A" w:rsidRDefault="00A8469A" w:rsidP="00746B51">
      <w:pPr>
        <w:pStyle w:val="Recuodecorpodetexto"/>
        <w:spacing w:after="0" w:line="360" w:lineRule="auto"/>
        <w:ind w:left="0"/>
        <w:jc w:val="both"/>
        <w:rPr>
          <w:rFonts w:cs="Arial"/>
          <w:sz w:val="20"/>
        </w:rPr>
      </w:pPr>
    </w:p>
    <w:p w14:paraId="70945703" w14:textId="25E1FC78" w:rsidR="003508D2" w:rsidRPr="003508D2" w:rsidRDefault="005965E1" w:rsidP="003508D2">
      <w:pPr>
        <w:pStyle w:val="Recuodecorpodetexto"/>
        <w:numPr>
          <w:ilvl w:val="0"/>
          <w:numId w:val="2"/>
        </w:numPr>
        <w:spacing w:after="0" w:line="360" w:lineRule="auto"/>
        <w:ind w:left="0" w:firstLine="567"/>
        <w:jc w:val="both"/>
        <w:outlineLvl w:val="0"/>
        <w:rPr>
          <w:rFonts w:cs="Arial"/>
          <w:b/>
          <w:i/>
          <w:sz w:val="24"/>
          <w:szCs w:val="24"/>
        </w:rPr>
      </w:pPr>
      <w:r>
        <w:rPr>
          <w:rFonts w:cs="Arial"/>
          <w:b/>
          <w:i/>
          <w:sz w:val="24"/>
          <w:szCs w:val="24"/>
        </w:rPr>
        <w:t>REMOÇÕES</w:t>
      </w:r>
    </w:p>
    <w:p w14:paraId="178511BA" w14:textId="585E777C" w:rsidR="000E73FE" w:rsidRPr="005965E1" w:rsidRDefault="00D12916" w:rsidP="005965E1">
      <w:pPr>
        <w:suppressAutoHyphens/>
        <w:autoSpaceDE w:val="0"/>
        <w:autoSpaceDN w:val="0"/>
        <w:adjustRightInd w:val="0"/>
        <w:spacing w:before="0" w:after="0" w:line="360" w:lineRule="auto"/>
        <w:ind w:firstLine="567"/>
        <w:jc w:val="both"/>
        <w:outlineLvl w:val="1"/>
        <w:rPr>
          <w:rFonts w:ascii="Arial" w:hAnsi="Arial"/>
          <w:sz w:val="24"/>
          <w:szCs w:val="24"/>
        </w:rPr>
      </w:pPr>
      <w:bookmarkStart w:id="4" w:name="_Toc450638288"/>
      <w:r w:rsidRPr="005965E1">
        <w:rPr>
          <w:rFonts w:ascii="Arial" w:hAnsi="Arial" w:cs="Arial"/>
          <w:sz w:val="24"/>
          <w:szCs w:val="24"/>
        </w:rPr>
        <w:t>Será feito a remoção</w:t>
      </w:r>
      <w:r w:rsidR="00A8469A" w:rsidRPr="005965E1">
        <w:rPr>
          <w:rFonts w:ascii="Arial" w:hAnsi="Arial" w:cs="Arial"/>
          <w:bCs/>
          <w:sz w:val="24"/>
          <w:szCs w:val="24"/>
        </w:rPr>
        <w:t xml:space="preserve">, dos espelhos dos beirais em madeira que estiverem podres ou danificados, dos forros em pvc que estiverem prejudicados, </w:t>
      </w:r>
      <w:r w:rsidR="00782CAE" w:rsidRPr="005965E1">
        <w:rPr>
          <w:rFonts w:ascii="Arial" w:hAnsi="Arial" w:cs="Arial"/>
          <w:bCs/>
          <w:sz w:val="24"/>
          <w:szCs w:val="24"/>
        </w:rPr>
        <w:t>bem como a remoção das cerâmicas existentes da área do saguão e do restaurante e substituição de uma porta de aço.</w:t>
      </w:r>
    </w:p>
    <w:p w14:paraId="18BCD936" w14:textId="77777777" w:rsidR="00A8469A" w:rsidRPr="00A8469A" w:rsidRDefault="00A8469A" w:rsidP="00A8469A">
      <w:pPr>
        <w:suppressAutoHyphens/>
        <w:autoSpaceDE w:val="0"/>
        <w:autoSpaceDN w:val="0"/>
        <w:adjustRightInd w:val="0"/>
        <w:spacing w:before="0" w:after="0" w:line="360" w:lineRule="auto"/>
        <w:ind w:left="284"/>
        <w:jc w:val="both"/>
        <w:outlineLvl w:val="1"/>
        <w:rPr>
          <w:rFonts w:ascii="Arial" w:hAnsi="Arial"/>
          <w:sz w:val="24"/>
          <w:szCs w:val="24"/>
        </w:rPr>
      </w:pPr>
    </w:p>
    <w:p w14:paraId="04FCBF2C" w14:textId="3AC6C7A1" w:rsidR="000E73FE" w:rsidRDefault="00A8469A" w:rsidP="000E73FE">
      <w:pPr>
        <w:pStyle w:val="Recuodecorpodetexto"/>
        <w:numPr>
          <w:ilvl w:val="0"/>
          <w:numId w:val="2"/>
        </w:numPr>
        <w:spacing w:after="0" w:line="360" w:lineRule="auto"/>
        <w:ind w:left="0" w:firstLine="567"/>
        <w:jc w:val="both"/>
        <w:outlineLvl w:val="0"/>
        <w:rPr>
          <w:rFonts w:cs="Arial"/>
          <w:b/>
          <w:i/>
          <w:sz w:val="24"/>
          <w:szCs w:val="24"/>
        </w:rPr>
      </w:pPr>
      <w:r>
        <w:rPr>
          <w:rFonts w:cs="Arial"/>
          <w:b/>
          <w:i/>
          <w:sz w:val="24"/>
          <w:szCs w:val="24"/>
        </w:rPr>
        <w:t>COBERTURA</w:t>
      </w:r>
    </w:p>
    <w:p w14:paraId="08F864B9" w14:textId="60685940" w:rsidR="00270A90" w:rsidRDefault="00270A90" w:rsidP="00270A90">
      <w:pPr>
        <w:spacing w:before="0"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1E34DC1F" w14:textId="39660F9B" w:rsidR="00A8469A" w:rsidRPr="003F553D" w:rsidRDefault="00782CAE" w:rsidP="005965E1">
      <w:pPr>
        <w:spacing w:before="0" w:after="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Na área da cobertura será realizada </w:t>
      </w:r>
      <w:r w:rsidR="00AC19AB">
        <w:rPr>
          <w:rFonts w:ascii="Arial" w:hAnsi="Arial" w:cs="Arial"/>
          <w:sz w:val="24"/>
          <w:szCs w:val="24"/>
        </w:rPr>
        <w:t>a substituição dos espelhos de madeira existente que estiverem danificados</w:t>
      </w:r>
      <w:r w:rsidR="003D4F07">
        <w:rPr>
          <w:rFonts w:ascii="Arial" w:hAnsi="Arial" w:cs="Arial"/>
          <w:sz w:val="24"/>
          <w:szCs w:val="24"/>
        </w:rPr>
        <w:t>, os quais devem ser instalados e pintados.</w:t>
      </w:r>
      <w:r w:rsidR="00AC19AB">
        <w:rPr>
          <w:rFonts w:ascii="Arial" w:hAnsi="Arial" w:cs="Arial"/>
          <w:sz w:val="24"/>
          <w:szCs w:val="24"/>
        </w:rPr>
        <w:t xml:space="preserve"> </w:t>
      </w:r>
      <w:r w:rsidR="003D4F07">
        <w:rPr>
          <w:rFonts w:ascii="Arial" w:hAnsi="Arial" w:cs="Arial"/>
          <w:sz w:val="24"/>
          <w:szCs w:val="24"/>
        </w:rPr>
        <w:t>Na área de carga e descarga</w:t>
      </w:r>
      <w:r w:rsidR="00AC19AB">
        <w:rPr>
          <w:rFonts w:ascii="Arial" w:hAnsi="Arial" w:cs="Arial"/>
          <w:sz w:val="24"/>
          <w:szCs w:val="24"/>
        </w:rPr>
        <w:t xml:space="preserve"> deverá ser realizada a construção da estrutura metálica, com cobertura em aluzinco simples</w:t>
      </w:r>
      <w:r w:rsidR="003D4F07">
        <w:rPr>
          <w:rFonts w:ascii="Arial" w:hAnsi="Arial" w:cs="Arial"/>
          <w:sz w:val="24"/>
          <w:szCs w:val="24"/>
        </w:rPr>
        <w:t xml:space="preserve"> e instalação de portão eletrônico de correr</w:t>
      </w:r>
      <w:r w:rsidR="00AC19AB">
        <w:rPr>
          <w:rFonts w:ascii="Arial" w:hAnsi="Arial" w:cs="Arial"/>
          <w:sz w:val="24"/>
          <w:szCs w:val="24"/>
        </w:rPr>
        <w:t>, conforme orçamento</w:t>
      </w:r>
      <w:r w:rsidR="003F553D">
        <w:rPr>
          <w:rFonts w:ascii="Arial" w:hAnsi="Arial" w:cs="Arial"/>
          <w:sz w:val="24"/>
          <w:szCs w:val="24"/>
        </w:rPr>
        <w:t>.</w:t>
      </w:r>
    </w:p>
    <w:p w14:paraId="57F78B2E" w14:textId="4A1380D1" w:rsidR="003F553D" w:rsidRDefault="003F553D" w:rsidP="00270A90">
      <w:pPr>
        <w:spacing w:before="0"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6941A41F" w14:textId="16421D12" w:rsidR="00AC19AB" w:rsidRDefault="00AC19AB" w:rsidP="00270A90">
      <w:pPr>
        <w:spacing w:before="0"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0161ECEC" w14:textId="77777777" w:rsidR="00AC19AB" w:rsidRPr="00270A90" w:rsidRDefault="00AC19AB" w:rsidP="00270A90">
      <w:pPr>
        <w:spacing w:before="0"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3956EB09" w14:textId="77777777" w:rsidR="009C7272" w:rsidRDefault="009C7272" w:rsidP="009C7272">
      <w:pPr>
        <w:pStyle w:val="Recuodecorpodetexto"/>
        <w:numPr>
          <w:ilvl w:val="0"/>
          <w:numId w:val="2"/>
        </w:numPr>
        <w:spacing w:after="0" w:line="360" w:lineRule="auto"/>
        <w:jc w:val="both"/>
        <w:outlineLvl w:val="0"/>
        <w:rPr>
          <w:rFonts w:cs="Arial"/>
          <w:b/>
          <w:bCs/>
          <w:i/>
          <w:iCs/>
          <w:sz w:val="24"/>
          <w:szCs w:val="24"/>
        </w:rPr>
      </w:pPr>
      <w:r>
        <w:rPr>
          <w:rFonts w:cs="Arial"/>
          <w:b/>
          <w:bCs/>
          <w:i/>
          <w:iCs/>
          <w:sz w:val="24"/>
          <w:szCs w:val="24"/>
        </w:rPr>
        <w:lastRenderedPageBreak/>
        <w:t>FORRO.</w:t>
      </w:r>
    </w:p>
    <w:p w14:paraId="3CDF6ABC" w14:textId="2CA8D8AA" w:rsidR="009C7272" w:rsidRDefault="009C7272" w:rsidP="002E60CD">
      <w:pPr>
        <w:pStyle w:val="Recuodecorpodetexto"/>
        <w:spacing w:after="0" w:line="360" w:lineRule="auto"/>
        <w:ind w:left="0" w:firstLine="708"/>
        <w:jc w:val="both"/>
        <w:outlineLvl w:val="0"/>
        <w:rPr>
          <w:rFonts w:cs="Arial"/>
          <w:sz w:val="24"/>
          <w:szCs w:val="24"/>
        </w:rPr>
      </w:pPr>
      <w:r w:rsidRPr="009C7272">
        <w:rPr>
          <w:rFonts w:cs="Arial"/>
          <w:sz w:val="24"/>
          <w:szCs w:val="24"/>
        </w:rPr>
        <w:t>Ser</w:t>
      </w:r>
      <w:r>
        <w:rPr>
          <w:rFonts w:cs="Arial"/>
          <w:sz w:val="24"/>
          <w:szCs w:val="24"/>
        </w:rPr>
        <w:t>ão instalados forros em réguas de PVC, frisado, na cor branco gelo,</w:t>
      </w:r>
      <w:r w:rsidR="002E60CD">
        <w:rPr>
          <w:rFonts w:cs="Arial"/>
          <w:sz w:val="24"/>
          <w:szCs w:val="24"/>
        </w:rPr>
        <w:t xml:space="preserve"> contando com estrutura de madeiramento e níveis </w:t>
      </w:r>
      <w:r w:rsidR="003F553D">
        <w:rPr>
          <w:rFonts w:cs="Arial"/>
          <w:sz w:val="24"/>
          <w:szCs w:val="24"/>
        </w:rPr>
        <w:t>nos locais onde se faz necessária a substituição.</w:t>
      </w:r>
    </w:p>
    <w:p w14:paraId="6E3B4885" w14:textId="77777777" w:rsidR="00736066" w:rsidRDefault="00736066" w:rsidP="00736066">
      <w:pPr>
        <w:pStyle w:val="Recuodecorpodetexto"/>
        <w:spacing w:after="0" w:line="360" w:lineRule="auto"/>
        <w:jc w:val="both"/>
        <w:outlineLvl w:val="0"/>
        <w:rPr>
          <w:rFonts w:cs="Arial"/>
          <w:sz w:val="24"/>
          <w:szCs w:val="24"/>
        </w:rPr>
      </w:pPr>
    </w:p>
    <w:p w14:paraId="268E9583" w14:textId="3CB12B32" w:rsidR="00BB5C15" w:rsidRDefault="00BB5C15" w:rsidP="00BB5C15">
      <w:pPr>
        <w:pStyle w:val="Recuodecorpodetexto"/>
        <w:numPr>
          <w:ilvl w:val="0"/>
          <w:numId w:val="2"/>
        </w:numPr>
        <w:spacing w:after="0" w:line="360" w:lineRule="auto"/>
        <w:jc w:val="both"/>
        <w:outlineLvl w:val="0"/>
        <w:rPr>
          <w:rFonts w:cs="Arial"/>
          <w:b/>
          <w:bCs/>
          <w:sz w:val="24"/>
          <w:szCs w:val="24"/>
        </w:rPr>
      </w:pPr>
      <w:r w:rsidRPr="00BB5C15">
        <w:rPr>
          <w:rFonts w:cs="Arial"/>
          <w:b/>
          <w:bCs/>
          <w:sz w:val="24"/>
          <w:szCs w:val="24"/>
        </w:rPr>
        <w:t>SUBSTITUIÇÃO DO PISO</w:t>
      </w:r>
    </w:p>
    <w:p w14:paraId="3FA2360A" w14:textId="4563BE0C" w:rsidR="00BB5C15" w:rsidRDefault="00AC19AB" w:rsidP="00BB5C15">
      <w:pPr>
        <w:pStyle w:val="Recuodecorpodetexto"/>
        <w:spacing w:after="0" w:line="360" w:lineRule="auto"/>
        <w:ind w:left="0" w:firstLine="708"/>
        <w:jc w:val="both"/>
        <w:outlineLvl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Será realizada a remoção </w:t>
      </w:r>
      <w:r w:rsidR="0044434E">
        <w:rPr>
          <w:rFonts w:cs="Arial"/>
          <w:sz w:val="24"/>
          <w:szCs w:val="24"/>
        </w:rPr>
        <w:t>das</w:t>
      </w:r>
      <w:r>
        <w:rPr>
          <w:rFonts w:cs="Arial"/>
          <w:sz w:val="24"/>
          <w:szCs w:val="24"/>
        </w:rPr>
        <w:t xml:space="preserve"> peças cerâmicas existentes</w:t>
      </w:r>
      <w:r w:rsidR="0044434E">
        <w:rPr>
          <w:rFonts w:cs="Arial"/>
          <w:sz w:val="24"/>
          <w:szCs w:val="24"/>
        </w:rPr>
        <w:t xml:space="preserve"> as quais</w:t>
      </w:r>
      <w:r w:rsidR="00BB5C15">
        <w:rPr>
          <w:rFonts w:cs="Arial"/>
          <w:sz w:val="24"/>
          <w:szCs w:val="24"/>
        </w:rPr>
        <w:t xml:space="preserve"> serão removidas mecanicamente </w:t>
      </w:r>
      <w:r w:rsidR="0044434E">
        <w:rPr>
          <w:rFonts w:cs="Arial"/>
          <w:sz w:val="24"/>
          <w:szCs w:val="24"/>
        </w:rPr>
        <w:t>para posterior</w:t>
      </w:r>
      <w:r w:rsidR="00BB5C15">
        <w:rPr>
          <w:rFonts w:cs="Arial"/>
          <w:sz w:val="24"/>
          <w:szCs w:val="24"/>
        </w:rPr>
        <w:t xml:space="preserve"> assenta</w:t>
      </w:r>
      <w:r w:rsidR="0044434E">
        <w:rPr>
          <w:rFonts w:cs="Arial"/>
          <w:sz w:val="24"/>
          <w:szCs w:val="24"/>
        </w:rPr>
        <w:t xml:space="preserve">mento de </w:t>
      </w:r>
      <w:r w:rsidR="00BB5C15">
        <w:rPr>
          <w:rFonts w:cs="Arial"/>
          <w:sz w:val="24"/>
          <w:szCs w:val="24"/>
        </w:rPr>
        <w:t>novas peças conforme planilha orçamentária</w:t>
      </w:r>
      <w:r w:rsidR="0044434E">
        <w:rPr>
          <w:rFonts w:cs="Arial"/>
          <w:sz w:val="24"/>
          <w:szCs w:val="24"/>
        </w:rPr>
        <w:t>.</w:t>
      </w:r>
    </w:p>
    <w:p w14:paraId="6D939B33" w14:textId="52B5D3A9" w:rsidR="008F5F65" w:rsidRDefault="008F5F65" w:rsidP="00BB5C15">
      <w:pPr>
        <w:pStyle w:val="Recuodecorpodetexto"/>
        <w:spacing w:after="0" w:line="360" w:lineRule="auto"/>
        <w:ind w:left="0" w:firstLine="708"/>
        <w:jc w:val="both"/>
        <w:outlineLvl w:val="0"/>
        <w:rPr>
          <w:rFonts w:cs="Arial"/>
          <w:sz w:val="24"/>
          <w:szCs w:val="24"/>
        </w:rPr>
      </w:pPr>
    </w:p>
    <w:p w14:paraId="4D4C25F6" w14:textId="6363DE6D" w:rsidR="00BB5C15" w:rsidRDefault="00BB5C15" w:rsidP="00BB5C15">
      <w:pPr>
        <w:pStyle w:val="Recuodecorpodetexto"/>
        <w:numPr>
          <w:ilvl w:val="1"/>
          <w:numId w:val="2"/>
        </w:numPr>
        <w:spacing w:after="0" w:line="360" w:lineRule="auto"/>
        <w:jc w:val="both"/>
        <w:outlineLvl w:val="0"/>
        <w:rPr>
          <w:rFonts w:cs="Arial"/>
          <w:b/>
          <w:bCs/>
          <w:i/>
          <w:iCs/>
          <w:sz w:val="20"/>
        </w:rPr>
      </w:pPr>
      <w:r w:rsidRPr="004053F9">
        <w:rPr>
          <w:rFonts w:cs="Arial"/>
          <w:b/>
          <w:bCs/>
          <w:i/>
          <w:iCs/>
          <w:sz w:val="24"/>
          <w:szCs w:val="24"/>
        </w:rPr>
        <w:t>Contrapiso:</w:t>
      </w:r>
    </w:p>
    <w:p w14:paraId="7D593DB5" w14:textId="0DCFB2D3" w:rsidR="00BB5C15" w:rsidRDefault="00BB5C15" w:rsidP="00BB5C15">
      <w:pPr>
        <w:pStyle w:val="Recuodecorpodetexto"/>
        <w:spacing w:after="0" w:line="360" w:lineRule="auto"/>
        <w:ind w:left="0" w:firstLine="708"/>
        <w:jc w:val="both"/>
        <w:outlineLvl w:val="0"/>
        <w:rPr>
          <w:sz w:val="24"/>
          <w:szCs w:val="24"/>
        </w:rPr>
      </w:pPr>
      <w:r w:rsidRPr="009C7272">
        <w:rPr>
          <w:sz w:val="24"/>
          <w:szCs w:val="24"/>
        </w:rPr>
        <w:t>Antes do assentamento da</w:t>
      </w:r>
      <w:r>
        <w:rPr>
          <w:sz w:val="24"/>
          <w:szCs w:val="24"/>
        </w:rPr>
        <w:t xml:space="preserve">s </w:t>
      </w:r>
      <w:r w:rsidR="0044434E">
        <w:rPr>
          <w:sz w:val="24"/>
          <w:szCs w:val="24"/>
        </w:rPr>
        <w:t>peças cerâmicas</w:t>
      </w:r>
      <w:r w:rsidRPr="009C7272">
        <w:rPr>
          <w:sz w:val="24"/>
          <w:szCs w:val="24"/>
        </w:rPr>
        <w:t xml:space="preserve">, será executada uma camada de regularização do contrapiso com argamassa de cimento e areia seguindo o traço 1:4(cimento e areia) com </w:t>
      </w:r>
      <w:r>
        <w:rPr>
          <w:sz w:val="24"/>
          <w:szCs w:val="24"/>
        </w:rPr>
        <w:t>3</w:t>
      </w:r>
      <w:r w:rsidRPr="009C7272">
        <w:rPr>
          <w:sz w:val="24"/>
          <w:szCs w:val="24"/>
        </w:rPr>
        <w:t xml:space="preserve"> cm de espessura</w:t>
      </w:r>
      <w:r w:rsidR="008F5F65">
        <w:rPr>
          <w:sz w:val="24"/>
          <w:szCs w:val="24"/>
        </w:rPr>
        <w:t>.</w:t>
      </w:r>
    </w:p>
    <w:p w14:paraId="63A145CF" w14:textId="77777777" w:rsidR="00BB5C15" w:rsidRPr="009C7272" w:rsidRDefault="00BB5C15" w:rsidP="00BB5C15">
      <w:pPr>
        <w:pStyle w:val="Recuodecorpodetexto"/>
        <w:spacing w:after="0" w:line="360" w:lineRule="auto"/>
        <w:ind w:left="0" w:firstLine="708"/>
        <w:jc w:val="both"/>
        <w:outlineLvl w:val="0"/>
        <w:rPr>
          <w:rFonts w:cs="Arial"/>
          <w:b/>
          <w:bCs/>
          <w:i/>
          <w:iCs/>
          <w:sz w:val="20"/>
        </w:rPr>
      </w:pPr>
    </w:p>
    <w:p w14:paraId="3CFFF62F" w14:textId="1550334F" w:rsidR="00BB5C15" w:rsidRPr="009C7272" w:rsidRDefault="00BB5C15" w:rsidP="00BB5C15">
      <w:pPr>
        <w:pStyle w:val="Recuodecorpodetexto"/>
        <w:numPr>
          <w:ilvl w:val="1"/>
          <w:numId w:val="2"/>
        </w:numPr>
        <w:spacing w:after="0" w:line="360" w:lineRule="auto"/>
        <w:jc w:val="both"/>
        <w:outlineLvl w:val="0"/>
        <w:rPr>
          <w:rFonts w:cs="Arial"/>
          <w:b/>
          <w:i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 xml:space="preserve"> </w:t>
      </w:r>
      <w:r w:rsidR="0044434E">
        <w:rPr>
          <w:rFonts w:cs="Arial"/>
          <w:b/>
          <w:bCs/>
          <w:sz w:val="24"/>
          <w:szCs w:val="24"/>
        </w:rPr>
        <w:t>Revestimento</w:t>
      </w:r>
      <w:r w:rsidRPr="004053F9">
        <w:rPr>
          <w:rFonts w:cs="Arial"/>
          <w:b/>
          <w:bCs/>
          <w:sz w:val="24"/>
          <w:szCs w:val="24"/>
        </w:rPr>
        <w:t>:</w:t>
      </w:r>
      <w:r>
        <w:rPr>
          <w:rFonts w:cs="Arial"/>
          <w:b/>
          <w:bCs/>
          <w:sz w:val="24"/>
          <w:szCs w:val="24"/>
        </w:rPr>
        <w:tab/>
      </w:r>
    </w:p>
    <w:p w14:paraId="429436B3" w14:textId="26A42B9D" w:rsidR="00BB5C15" w:rsidRDefault="00BB5C15" w:rsidP="00BB5C15">
      <w:pPr>
        <w:pStyle w:val="Recuodecorpodetexto"/>
        <w:spacing w:after="0" w:line="360" w:lineRule="auto"/>
        <w:ind w:left="0" w:firstLine="708"/>
        <w:jc w:val="both"/>
        <w:outlineLvl w:val="0"/>
        <w:rPr>
          <w:rStyle w:val="markedcontent"/>
          <w:rFonts w:eastAsiaTheme="minorEastAsia" w:cs="Arial"/>
          <w:sz w:val="24"/>
          <w:szCs w:val="24"/>
        </w:rPr>
      </w:pPr>
      <w:r w:rsidRPr="00FD0887">
        <w:rPr>
          <w:rFonts w:cs="Arial"/>
          <w:sz w:val="24"/>
          <w:szCs w:val="24"/>
        </w:rPr>
        <w:t xml:space="preserve">Os revestimentos serão executados </w:t>
      </w:r>
      <w:r w:rsidR="0044434E">
        <w:rPr>
          <w:rFonts w:cs="Arial"/>
          <w:sz w:val="24"/>
          <w:szCs w:val="24"/>
        </w:rPr>
        <w:t xml:space="preserve">com </w:t>
      </w:r>
      <w:r w:rsidR="004E37A0">
        <w:rPr>
          <w:rFonts w:cs="Arial"/>
          <w:sz w:val="24"/>
          <w:szCs w:val="24"/>
        </w:rPr>
        <w:t xml:space="preserve">porcelanato </w:t>
      </w:r>
      <w:r w:rsidRPr="00FD0887">
        <w:rPr>
          <w:rFonts w:cs="Arial"/>
          <w:sz w:val="24"/>
          <w:szCs w:val="24"/>
        </w:rPr>
        <w:t>p</w:t>
      </w:r>
      <w:r>
        <w:rPr>
          <w:rFonts w:cs="Arial"/>
          <w:sz w:val="24"/>
          <w:szCs w:val="24"/>
        </w:rPr>
        <w:t>ara</w:t>
      </w:r>
      <w:r w:rsidRPr="00FD0887">
        <w:rPr>
          <w:rFonts w:cs="Arial"/>
          <w:sz w:val="24"/>
          <w:szCs w:val="24"/>
        </w:rPr>
        <w:t xml:space="preserve"> pisos, com placas de</w:t>
      </w:r>
      <w:r>
        <w:rPr>
          <w:rFonts w:cs="Arial"/>
          <w:sz w:val="24"/>
          <w:szCs w:val="24"/>
        </w:rPr>
        <w:t xml:space="preserve"> 45</w:t>
      </w:r>
      <w:r w:rsidRPr="00B934F7">
        <w:rPr>
          <w:rFonts w:cs="Arial"/>
          <w:sz w:val="24"/>
          <w:szCs w:val="24"/>
        </w:rPr>
        <w:t>x</w:t>
      </w:r>
      <w:r>
        <w:rPr>
          <w:rFonts w:cs="Arial"/>
          <w:sz w:val="24"/>
          <w:szCs w:val="24"/>
        </w:rPr>
        <w:t>45</w:t>
      </w:r>
      <w:r w:rsidRPr="00BF3514">
        <w:rPr>
          <w:rFonts w:cs="Arial"/>
          <w:color w:val="FF0000"/>
          <w:sz w:val="24"/>
          <w:szCs w:val="24"/>
        </w:rPr>
        <w:t xml:space="preserve"> </w:t>
      </w:r>
      <w:r w:rsidRPr="00FD0887">
        <w:rPr>
          <w:rFonts w:cs="Arial"/>
          <w:sz w:val="24"/>
          <w:szCs w:val="24"/>
        </w:rPr>
        <w:t xml:space="preserve">cm, </w:t>
      </w:r>
      <w:r>
        <w:rPr>
          <w:rFonts w:cs="Arial"/>
          <w:sz w:val="24"/>
          <w:szCs w:val="24"/>
        </w:rPr>
        <w:t>espaçadas com espaçadores</w:t>
      </w:r>
      <w:r w:rsidR="0044434E">
        <w:rPr>
          <w:rFonts w:cs="Arial"/>
          <w:sz w:val="24"/>
          <w:szCs w:val="24"/>
        </w:rPr>
        <w:t xml:space="preserve"> e niveladores</w:t>
      </w:r>
      <w:r>
        <w:rPr>
          <w:rFonts w:cs="Arial"/>
          <w:sz w:val="24"/>
          <w:szCs w:val="24"/>
        </w:rPr>
        <w:t xml:space="preserve"> e rejuntadas conforme especificação do fabricante. </w:t>
      </w:r>
      <w:r w:rsidRPr="003C19DB">
        <w:rPr>
          <w:rStyle w:val="markedcontent"/>
          <w:rFonts w:eastAsiaTheme="minorEastAsia" w:cs="Arial"/>
          <w:sz w:val="24"/>
          <w:szCs w:val="24"/>
        </w:rPr>
        <w:t>Não será tolerado o assentamento de peças rachadas, emendadas, com retoques</w:t>
      </w:r>
      <w:r>
        <w:rPr>
          <w:sz w:val="24"/>
          <w:szCs w:val="24"/>
        </w:rPr>
        <w:t xml:space="preserve"> </w:t>
      </w:r>
      <w:r w:rsidRPr="003C19DB">
        <w:rPr>
          <w:rStyle w:val="markedcontent"/>
          <w:rFonts w:eastAsiaTheme="minorEastAsia" w:cs="Arial"/>
          <w:sz w:val="24"/>
          <w:szCs w:val="24"/>
        </w:rPr>
        <w:t xml:space="preserve">visíveis de massa, com </w:t>
      </w:r>
      <w:r>
        <w:rPr>
          <w:rStyle w:val="markedcontent"/>
          <w:rFonts w:eastAsiaTheme="minorEastAsia" w:cs="Arial"/>
          <w:sz w:val="24"/>
          <w:szCs w:val="24"/>
        </w:rPr>
        <w:t>defeitos</w:t>
      </w:r>
      <w:r w:rsidRPr="003C19DB">
        <w:rPr>
          <w:rStyle w:val="markedcontent"/>
          <w:rFonts w:eastAsiaTheme="minorEastAsia" w:cs="Arial"/>
          <w:sz w:val="24"/>
          <w:szCs w:val="24"/>
        </w:rPr>
        <w:t xml:space="preserve"> capazes de comprometer seu aspecto, durabilidade e resistência</w:t>
      </w:r>
      <w:r>
        <w:rPr>
          <w:rStyle w:val="markedcontent"/>
          <w:rFonts w:eastAsiaTheme="minorEastAsia" w:cs="Arial"/>
          <w:sz w:val="24"/>
          <w:szCs w:val="24"/>
        </w:rPr>
        <w:t>.</w:t>
      </w:r>
    </w:p>
    <w:p w14:paraId="4B0351C2" w14:textId="77777777" w:rsidR="00BB5C15" w:rsidRPr="003C19DB" w:rsidRDefault="00BB5C15" w:rsidP="00BB5C15">
      <w:pPr>
        <w:pStyle w:val="Recuodecorpodetexto"/>
        <w:spacing w:after="0" w:line="360" w:lineRule="auto"/>
        <w:ind w:left="0" w:firstLine="708"/>
        <w:jc w:val="both"/>
        <w:outlineLvl w:val="0"/>
        <w:rPr>
          <w:rFonts w:cs="Arial"/>
          <w:b/>
          <w:i/>
          <w:sz w:val="24"/>
          <w:szCs w:val="24"/>
        </w:rPr>
      </w:pPr>
    </w:p>
    <w:p w14:paraId="59646C6C" w14:textId="77777777" w:rsidR="00BB5C15" w:rsidRPr="009C7272" w:rsidRDefault="00BB5C15" w:rsidP="00BB5C15">
      <w:pPr>
        <w:pStyle w:val="Recuodecorpodetexto"/>
        <w:numPr>
          <w:ilvl w:val="1"/>
          <w:numId w:val="2"/>
        </w:numPr>
        <w:spacing w:after="0" w:line="360" w:lineRule="auto"/>
        <w:jc w:val="both"/>
        <w:outlineLvl w:val="0"/>
        <w:rPr>
          <w:rFonts w:cs="Arial"/>
          <w:b/>
          <w:i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 xml:space="preserve"> </w:t>
      </w:r>
      <w:r w:rsidRPr="004053F9">
        <w:rPr>
          <w:rFonts w:cs="Arial"/>
          <w:b/>
          <w:bCs/>
          <w:sz w:val="24"/>
          <w:szCs w:val="24"/>
        </w:rPr>
        <w:t>Rodapé</w:t>
      </w:r>
      <w:r w:rsidRPr="004053F9">
        <w:rPr>
          <w:rFonts w:cs="Arial"/>
          <w:sz w:val="24"/>
          <w:szCs w:val="24"/>
        </w:rPr>
        <w:t>:</w:t>
      </w:r>
    </w:p>
    <w:p w14:paraId="7CA0491E" w14:textId="3FFAB07E" w:rsidR="00BB5C15" w:rsidRDefault="00BB5C15" w:rsidP="00BB5C15">
      <w:pPr>
        <w:pStyle w:val="Recuodecorpodetexto"/>
        <w:spacing w:after="0" w:line="360" w:lineRule="auto"/>
        <w:ind w:left="0" w:firstLine="426"/>
        <w:jc w:val="both"/>
        <w:outlineLvl w:val="0"/>
        <w:rPr>
          <w:rFonts w:cs="Arial"/>
          <w:bCs/>
          <w:iCs/>
          <w:sz w:val="24"/>
          <w:szCs w:val="24"/>
        </w:rPr>
      </w:pPr>
      <w:r w:rsidRPr="003C19DB">
        <w:rPr>
          <w:rStyle w:val="markedcontent"/>
          <w:rFonts w:eastAsiaTheme="minorEastAsia" w:cs="Arial"/>
          <w:sz w:val="24"/>
          <w:szCs w:val="24"/>
        </w:rPr>
        <w:t xml:space="preserve">Os </w:t>
      </w:r>
      <w:r w:rsidRPr="003C19DB">
        <w:rPr>
          <w:rStyle w:val="highlight"/>
          <w:rFonts w:cs="Arial"/>
          <w:sz w:val="24"/>
          <w:szCs w:val="24"/>
        </w:rPr>
        <w:t>roda</w:t>
      </w:r>
      <w:r w:rsidRPr="003C19DB">
        <w:rPr>
          <w:rStyle w:val="markedcontent"/>
          <w:rFonts w:eastAsiaTheme="minorEastAsia" w:cs="Arial"/>
          <w:sz w:val="24"/>
          <w:szCs w:val="24"/>
        </w:rPr>
        <w:t>pés serão confeccionados com as placas cerâmicas descritas no item anterior,</w:t>
      </w:r>
      <w:r>
        <w:rPr>
          <w:sz w:val="24"/>
          <w:szCs w:val="24"/>
        </w:rPr>
        <w:t xml:space="preserve"> </w:t>
      </w:r>
      <w:r w:rsidRPr="003C19DB">
        <w:rPr>
          <w:rStyle w:val="markedcontent"/>
          <w:rFonts w:eastAsiaTheme="minorEastAsia" w:cs="Arial"/>
          <w:sz w:val="24"/>
          <w:szCs w:val="24"/>
        </w:rPr>
        <w:t>observando-se os mesmos cuidados</w:t>
      </w:r>
      <w:r>
        <w:rPr>
          <w:rStyle w:val="markedcontent"/>
          <w:rFonts w:eastAsiaTheme="minorEastAsia" w:cs="Arial"/>
          <w:sz w:val="24"/>
          <w:szCs w:val="24"/>
        </w:rPr>
        <w:t xml:space="preserve"> </w:t>
      </w:r>
      <w:r w:rsidRPr="003C19DB">
        <w:rPr>
          <w:rStyle w:val="markedcontent"/>
          <w:rFonts w:eastAsiaTheme="minorEastAsia" w:cs="Arial"/>
          <w:sz w:val="24"/>
          <w:szCs w:val="24"/>
        </w:rPr>
        <w:t>executivos</w:t>
      </w:r>
      <w:r>
        <w:rPr>
          <w:rStyle w:val="markedcontent"/>
          <w:rFonts w:eastAsiaTheme="minorEastAsia" w:cs="Arial"/>
          <w:sz w:val="24"/>
          <w:szCs w:val="24"/>
        </w:rPr>
        <w:t xml:space="preserve">. </w:t>
      </w:r>
      <w:r w:rsidRPr="003C19DB">
        <w:rPr>
          <w:rFonts w:cs="Arial"/>
          <w:bCs/>
          <w:iCs/>
          <w:sz w:val="24"/>
          <w:szCs w:val="24"/>
        </w:rPr>
        <w:t>Os</w:t>
      </w:r>
      <w:r w:rsidRPr="00DD32FA">
        <w:rPr>
          <w:rFonts w:cs="Arial"/>
          <w:bCs/>
          <w:iCs/>
          <w:sz w:val="24"/>
          <w:szCs w:val="24"/>
        </w:rPr>
        <w:t xml:space="preserve"> rodapés serão executados com 10 cm</w:t>
      </w:r>
      <w:r>
        <w:rPr>
          <w:rFonts w:cs="Arial"/>
          <w:bCs/>
          <w:iCs/>
          <w:sz w:val="24"/>
          <w:szCs w:val="24"/>
        </w:rPr>
        <w:t xml:space="preserve"> de altura.</w:t>
      </w:r>
    </w:p>
    <w:p w14:paraId="0F51A59F" w14:textId="77777777" w:rsidR="00A8483B" w:rsidRDefault="00A8483B" w:rsidP="00BB5C15">
      <w:pPr>
        <w:pStyle w:val="Recuodecorpodetexto"/>
        <w:spacing w:after="0" w:line="360" w:lineRule="auto"/>
        <w:ind w:left="0" w:firstLine="426"/>
        <w:jc w:val="both"/>
        <w:outlineLvl w:val="0"/>
        <w:rPr>
          <w:rFonts w:cs="Arial"/>
          <w:bCs/>
          <w:iCs/>
          <w:sz w:val="24"/>
          <w:szCs w:val="24"/>
        </w:rPr>
      </w:pPr>
    </w:p>
    <w:p w14:paraId="350543A1" w14:textId="6D6DE1B8" w:rsidR="00A8483B" w:rsidRDefault="00A8483B" w:rsidP="00A8483B">
      <w:pPr>
        <w:pStyle w:val="Recuodecorpodetexto"/>
        <w:numPr>
          <w:ilvl w:val="0"/>
          <w:numId w:val="2"/>
        </w:numPr>
        <w:spacing w:after="0" w:line="360" w:lineRule="auto"/>
        <w:jc w:val="both"/>
        <w:outlineLvl w:val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PINTURA</w:t>
      </w:r>
    </w:p>
    <w:p w14:paraId="2B79475B" w14:textId="66B33D1B" w:rsidR="00A8483B" w:rsidRDefault="00A8483B" w:rsidP="00A8483B">
      <w:pPr>
        <w:pStyle w:val="Recuodecorpodetexto"/>
        <w:spacing w:after="0" w:line="360" w:lineRule="auto"/>
        <w:ind w:left="0"/>
        <w:jc w:val="both"/>
        <w:outlineLvl w:val="0"/>
        <w:rPr>
          <w:rFonts w:cs="Arial"/>
          <w:b/>
          <w:bCs/>
          <w:sz w:val="24"/>
          <w:szCs w:val="24"/>
        </w:rPr>
      </w:pPr>
    </w:p>
    <w:p w14:paraId="5E3D3681" w14:textId="727241C0" w:rsidR="00523D24" w:rsidRDefault="00A8483B" w:rsidP="00A8483B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  <w:r>
        <w:rPr>
          <w:rStyle w:val="markedcontent"/>
          <w:rFonts w:eastAsiaTheme="minorEastAsia" w:cs="Arial"/>
          <w:sz w:val="24"/>
          <w:szCs w:val="24"/>
        </w:rPr>
        <w:t>Será realizada a pintura de toda a área interna e externa do prédio do feirão da roça que</w:t>
      </w:r>
      <w:r w:rsidRPr="002E3DD8">
        <w:rPr>
          <w:rFonts w:cs="Arial"/>
          <w:sz w:val="24"/>
          <w:szCs w:val="24"/>
        </w:rPr>
        <w:t xml:space="preserve"> deverá ser executada através de lixamento para limpeza da </w:t>
      </w:r>
      <w:r w:rsidRPr="002E3DD8">
        <w:rPr>
          <w:rFonts w:cs="Arial"/>
          <w:sz w:val="24"/>
          <w:szCs w:val="24"/>
        </w:rPr>
        <w:lastRenderedPageBreak/>
        <w:t>superfície do reboco</w:t>
      </w:r>
      <w:r>
        <w:rPr>
          <w:rFonts w:cs="Arial"/>
          <w:sz w:val="24"/>
          <w:szCs w:val="24"/>
        </w:rPr>
        <w:t>, regularização das áreas onde existem fissuras e imperfeições, e a</w:t>
      </w:r>
      <w:r w:rsidRPr="002E3DD8">
        <w:rPr>
          <w:rFonts w:cs="Arial"/>
          <w:sz w:val="24"/>
          <w:szCs w:val="24"/>
        </w:rPr>
        <w:t>plicação do fundo Selador adequado. Deverá ser usando tinta de boa qualidade atendendo a cor, viscosidade</w:t>
      </w:r>
      <w:r>
        <w:rPr>
          <w:rFonts w:cs="Arial"/>
          <w:sz w:val="24"/>
          <w:szCs w:val="24"/>
        </w:rPr>
        <w:t xml:space="preserve"> e</w:t>
      </w:r>
      <w:r w:rsidRPr="002E3DD8">
        <w:rPr>
          <w:rFonts w:cs="Arial"/>
          <w:sz w:val="24"/>
          <w:szCs w:val="24"/>
        </w:rPr>
        <w:t xml:space="preserve"> textura</w:t>
      </w:r>
      <w:r>
        <w:rPr>
          <w:rFonts w:cs="Arial"/>
          <w:sz w:val="24"/>
          <w:szCs w:val="24"/>
        </w:rPr>
        <w:t>, conforme planilha orçamentária e projeto</w:t>
      </w:r>
      <w:r w:rsidRPr="002E3DD8">
        <w:rPr>
          <w:rFonts w:cs="Arial"/>
          <w:sz w:val="24"/>
          <w:szCs w:val="24"/>
        </w:rPr>
        <w:t xml:space="preserve">. A pintura deverá seguir as </w:t>
      </w:r>
      <w:r>
        <w:rPr>
          <w:rFonts w:cs="Arial"/>
          <w:sz w:val="24"/>
          <w:szCs w:val="24"/>
        </w:rPr>
        <w:t>e</w:t>
      </w:r>
      <w:r w:rsidRPr="002E3DD8">
        <w:rPr>
          <w:rFonts w:cs="Arial"/>
          <w:sz w:val="24"/>
          <w:szCs w:val="24"/>
        </w:rPr>
        <w:t>specificações do fabricante.</w:t>
      </w:r>
      <w:r>
        <w:rPr>
          <w:rFonts w:cs="Arial"/>
          <w:sz w:val="24"/>
          <w:szCs w:val="24"/>
        </w:rPr>
        <w:t xml:space="preserve"> A</w:t>
      </w:r>
      <w:r w:rsidRPr="002E3DD8">
        <w:rPr>
          <w:rFonts w:cs="Arial"/>
          <w:sz w:val="24"/>
          <w:szCs w:val="24"/>
        </w:rPr>
        <w:t xml:space="preserve">s cores serão definidas pela </w:t>
      </w:r>
      <w:r>
        <w:rPr>
          <w:rFonts w:cs="Arial"/>
          <w:sz w:val="24"/>
          <w:szCs w:val="24"/>
        </w:rPr>
        <w:t>Administração</w:t>
      </w:r>
      <w:r w:rsidRPr="002E3DD8">
        <w:rPr>
          <w:rFonts w:cs="Arial"/>
          <w:sz w:val="24"/>
          <w:szCs w:val="24"/>
        </w:rPr>
        <w:t xml:space="preserve"> Municipal</w:t>
      </w:r>
      <w:r>
        <w:rPr>
          <w:rFonts w:cs="Arial"/>
          <w:sz w:val="24"/>
          <w:szCs w:val="24"/>
        </w:rPr>
        <w:t>.</w:t>
      </w:r>
      <w:bookmarkStart w:id="5" w:name="_Toc450638298"/>
    </w:p>
    <w:p w14:paraId="24516A86" w14:textId="77777777" w:rsidR="00A8483B" w:rsidRDefault="00A8483B" w:rsidP="00A8483B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</w:p>
    <w:bookmarkEnd w:id="4"/>
    <w:bookmarkEnd w:id="5"/>
    <w:p w14:paraId="3B411D1E" w14:textId="2564D7AB" w:rsidR="00E61CF7" w:rsidRPr="009C7272" w:rsidRDefault="00F82F22" w:rsidP="00A8483B">
      <w:pPr>
        <w:pStyle w:val="PargrafodaLista"/>
        <w:numPr>
          <w:ilvl w:val="0"/>
          <w:numId w:val="2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9C7272">
        <w:rPr>
          <w:rFonts w:ascii="Arial" w:hAnsi="Arial" w:cs="Arial"/>
          <w:b/>
          <w:sz w:val="24"/>
          <w:szCs w:val="24"/>
        </w:rPr>
        <w:t xml:space="preserve"> </w:t>
      </w:r>
      <w:r w:rsidR="00E61CF7" w:rsidRPr="009C7272">
        <w:rPr>
          <w:rFonts w:ascii="Arial" w:hAnsi="Arial" w:cs="Arial"/>
          <w:b/>
          <w:sz w:val="24"/>
          <w:szCs w:val="24"/>
        </w:rPr>
        <w:t xml:space="preserve">LIMPEZA </w:t>
      </w:r>
      <w:r w:rsidR="00E8495E" w:rsidRPr="009C7272">
        <w:rPr>
          <w:rFonts w:ascii="Arial" w:hAnsi="Arial" w:cs="Arial"/>
          <w:b/>
          <w:sz w:val="24"/>
          <w:szCs w:val="24"/>
        </w:rPr>
        <w:t xml:space="preserve">FINAL </w:t>
      </w:r>
      <w:r w:rsidR="00E61CF7" w:rsidRPr="009C7272">
        <w:rPr>
          <w:rFonts w:ascii="Arial" w:hAnsi="Arial" w:cs="Arial"/>
          <w:b/>
          <w:sz w:val="24"/>
          <w:szCs w:val="24"/>
        </w:rPr>
        <w:t>DA OBRA</w:t>
      </w:r>
    </w:p>
    <w:p w14:paraId="5C26110D" w14:textId="7169C58C" w:rsidR="00F3638D" w:rsidRDefault="00E61CF7" w:rsidP="00374F0B">
      <w:pPr>
        <w:spacing w:after="0" w:line="360" w:lineRule="auto"/>
        <w:ind w:firstLine="360"/>
        <w:jc w:val="both"/>
        <w:rPr>
          <w:rFonts w:ascii="Arial" w:hAnsi="Arial" w:cs="Arial"/>
          <w:sz w:val="24"/>
          <w:szCs w:val="24"/>
        </w:rPr>
      </w:pPr>
      <w:r w:rsidRPr="00D3559E">
        <w:rPr>
          <w:rFonts w:ascii="Arial" w:hAnsi="Arial" w:cs="Arial"/>
          <w:sz w:val="24"/>
          <w:szCs w:val="24"/>
        </w:rPr>
        <w:t>A obra deve ser entregue limpa</w:t>
      </w:r>
      <w:r>
        <w:rPr>
          <w:rFonts w:ascii="Arial" w:hAnsi="Arial" w:cs="Arial"/>
          <w:sz w:val="24"/>
          <w:szCs w:val="24"/>
        </w:rPr>
        <w:t>,</w:t>
      </w:r>
      <w:r w:rsidRPr="00D3559E">
        <w:rPr>
          <w:rFonts w:ascii="Arial" w:hAnsi="Arial" w:cs="Arial"/>
          <w:sz w:val="24"/>
          <w:szCs w:val="24"/>
        </w:rPr>
        <w:t xml:space="preserve"> em perfeito estado de funcionamento e conservação. A obra não pode apresentar nenhum defeito no momento da entrega. Toda a obra deve estar devidamente executada conforme projeto e conforme a nova norma de qualidade. Eventuais dúvidas quanto às especificações deste memorial devem ser esclarecidas com os a</w:t>
      </w:r>
      <w:r>
        <w:rPr>
          <w:rFonts w:ascii="Arial" w:hAnsi="Arial" w:cs="Arial"/>
          <w:sz w:val="24"/>
          <w:szCs w:val="24"/>
        </w:rPr>
        <w:t>utores dos respectivos projetos.</w:t>
      </w:r>
    </w:p>
    <w:p w14:paraId="1C4634AB" w14:textId="77777777" w:rsidR="00523D24" w:rsidRDefault="00523D24" w:rsidP="00523D24">
      <w:pPr>
        <w:spacing w:after="0" w:line="360" w:lineRule="auto"/>
        <w:jc w:val="right"/>
        <w:rPr>
          <w:rFonts w:ascii="Arial" w:hAnsi="Arial" w:cs="Arial"/>
          <w:b/>
          <w:i/>
          <w:iCs/>
          <w:sz w:val="24"/>
          <w:szCs w:val="24"/>
        </w:rPr>
      </w:pPr>
    </w:p>
    <w:p w14:paraId="4773AB03" w14:textId="01CC78E2" w:rsidR="00930E12" w:rsidRDefault="00930E12" w:rsidP="00523D24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  <w:r w:rsidRPr="0005329B">
        <w:rPr>
          <w:rFonts w:ascii="Arial" w:hAnsi="Arial" w:cs="Arial"/>
          <w:b/>
          <w:i/>
          <w:iCs/>
          <w:sz w:val="24"/>
          <w:szCs w:val="24"/>
        </w:rPr>
        <w:t>Departamento de Engenharia</w:t>
      </w:r>
    </w:p>
    <w:p w14:paraId="1BDEC30D" w14:textId="4C5F514D" w:rsidR="00B2275B" w:rsidRDefault="00B2275B" w:rsidP="00B2275B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</w:p>
    <w:p w14:paraId="7FBEC4E5" w14:textId="77777777" w:rsidR="00523D24" w:rsidRDefault="00523D24" w:rsidP="00B2275B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</w:p>
    <w:p w14:paraId="1D74EA7F" w14:textId="77777777" w:rsidR="009F7503" w:rsidRPr="0005329B" w:rsidRDefault="009F7503" w:rsidP="00B2275B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</w:p>
    <w:p w14:paraId="3B7473F2" w14:textId="7723C2BC" w:rsidR="00930E12" w:rsidRPr="00F973FA" w:rsidRDefault="00930E12" w:rsidP="00B2275B">
      <w:pPr>
        <w:spacing w:after="0" w:line="360" w:lineRule="auto"/>
        <w:jc w:val="center"/>
        <w:rPr>
          <w:rFonts w:ascii="Arial" w:hAnsi="Arial" w:cs="Arial"/>
          <w:i/>
          <w:iCs/>
          <w:sz w:val="24"/>
          <w:szCs w:val="24"/>
        </w:rPr>
      </w:pPr>
      <w:r w:rsidRPr="0005329B">
        <w:rPr>
          <w:rFonts w:ascii="Arial" w:hAnsi="Arial" w:cs="Arial"/>
          <w:i/>
          <w:iCs/>
          <w:noProof/>
          <w:sz w:val="24"/>
          <w:szCs w:val="24"/>
          <w:lang w:eastAsia="pt-BR"/>
        </w:rPr>
        <mc:AlternateContent>
          <mc:Choice Requires="wps">
            <w:drawing>
              <wp:anchor distT="0" distB="0" distL="114300" distR="114300" simplePos="0" relativeHeight="251661312" behindDoc="0" locked="0" layoutInCell="0" allowOverlap="1" wp14:anchorId="5073516D" wp14:editId="73079311">
                <wp:simplePos x="0" y="0"/>
                <wp:positionH relativeFrom="margin">
                  <wp:posOffset>2797175</wp:posOffset>
                </wp:positionH>
                <wp:positionV relativeFrom="margin">
                  <wp:posOffset>4961890</wp:posOffset>
                </wp:positionV>
                <wp:extent cx="2795905" cy="635"/>
                <wp:effectExtent l="635" t="0" r="3810" b="1905"/>
                <wp:wrapNone/>
                <wp:docPr id="3" name="Conector ret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95905" cy="635"/>
                        </a:xfrm>
                        <a:prstGeom prst="line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none" w="sm" len="sm"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A4878D" id="Conector reto 3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" from="220.25pt,390.7pt" to="440.4pt,39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" o:allowincell="f" stroked="f">
                <v:stroke startarrowwidth="narrow" startarrowlength="short" endarrowwidth="narrow" endarrowlength="short"/>
                <w10:wrap anchorx="margin" anchory="margin"/>
              </v:line>
            </w:pict>
          </mc:Fallback>
        </mc:AlternateContent>
      </w:r>
      <w:r w:rsidR="00F973FA" w:rsidRPr="00F973FA">
        <w:rPr>
          <w:rFonts w:ascii="Arial" w:hAnsi="Arial" w:cs="Arial"/>
          <w:i/>
          <w:iCs/>
          <w:sz w:val="24"/>
          <w:szCs w:val="24"/>
        </w:rPr>
        <w:t xml:space="preserve">Eng. Civil </w:t>
      </w:r>
      <w:r w:rsidR="006E3D60">
        <w:rPr>
          <w:rFonts w:ascii="Arial" w:hAnsi="Arial" w:cs="Arial"/>
          <w:i/>
          <w:iCs/>
          <w:sz w:val="24"/>
          <w:szCs w:val="24"/>
        </w:rPr>
        <w:t>Eduardo Dallo</w:t>
      </w:r>
    </w:p>
    <w:p w14:paraId="7D90ED4B" w14:textId="74A8AB0E" w:rsidR="00930E12" w:rsidRDefault="00F973FA" w:rsidP="00B2275B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  <w:r w:rsidRPr="00711F64">
        <w:rPr>
          <w:rFonts w:ascii="Arial" w:hAnsi="Arial" w:cs="Arial"/>
          <w:sz w:val="24"/>
          <w:szCs w:val="24"/>
        </w:rPr>
        <w:t xml:space="preserve">CREA/SC </w:t>
      </w:r>
      <w:r w:rsidR="006E3D60">
        <w:rPr>
          <w:rFonts w:ascii="Arial" w:hAnsi="Arial" w:cs="Arial"/>
          <w:sz w:val="24"/>
          <w:szCs w:val="24"/>
        </w:rPr>
        <w:t>177935-2</w:t>
      </w:r>
    </w:p>
    <w:p w14:paraId="71157B85" w14:textId="7A6D9992" w:rsidR="00B2275B" w:rsidRPr="00B2275B" w:rsidRDefault="00BC52A4" w:rsidP="00B2275B">
      <w:pPr>
        <w:spacing w:after="0" w:line="360" w:lineRule="auto"/>
        <w:jc w:val="center"/>
        <w:rPr>
          <w:rFonts w:ascii="Arial" w:hAnsi="Arial" w:cs="Arial"/>
          <w:b/>
          <w:i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Dionísio Cerqueira – SC, </w:t>
      </w:r>
      <w:r w:rsidR="003D4F07">
        <w:rPr>
          <w:rFonts w:ascii="Arial" w:hAnsi="Arial" w:cs="Arial"/>
          <w:sz w:val="24"/>
          <w:szCs w:val="24"/>
        </w:rPr>
        <w:t>maio</w:t>
      </w:r>
      <w:r>
        <w:rPr>
          <w:rFonts w:ascii="Arial" w:hAnsi="Arial" w:cs="Arial"/>
          <w:sz w:val="24"/>
          <w:szCs w:val="24"/>
        </w:rPr>
        <w:t xml:space="preserve"> </w:t>
      </w:r>
      <w:r w:rsidR="00B2275B">
        <w:rPr>
          <w:rFonts w:ascii="Arial" w:hAnsi="Arial" w:cs="Arial"/>
          <w:sz w:val="24"/>
          <w:szCs w:val="24"/>
        </w:rPr>
        <w:t>de 202</w:t>
      </w:r>
      <w:r w:rsidR="006E3D60">
        <w:rPr>
          <w:rFonts w:ascii="Arial" w:hAnsi="Arial" w:cs="Arial"/>
          <w:sz w:val="24"/>
          <w:szCs w:val="24"/>
        </w:rPr>
        <w:t>2</w:t>
      </w:r>
    </w:p>
    <w:sectPr w:rsidR="00B2275B" w:rsidRPr="00B2275B" w:rsidSect="00C6579F">
      <w:headerReference w:type="default" r:id="rId9"/>
      <w:footerReference w:type="default" r:id="rId10"/>
      <w:pgSz w:w="11906" w:h="16838"/>
      <w:pgMar w:top="1417" w:right="1701" w:bottom="1417" w:left="1701" w:header="1701" w:footer="130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DFC4E5F" w14:textId="77777777" w:rsidR="00371E04" w:rsidRDefault="00371E04">
      <w:pPr>
        <w:spacing w:before="0" w:after="0" w:line="240" w:lineRule="auto"/>
      </w:pPr>
      <w:r>
        <w:separator/>
      </w:r>
    </w:p>
  </w:endnote>
  <w:endnote w:type="continuationSeparator" w:id="0">
    <w:p w14:paraId="08AB8F7D" w14:textId="77777777" w:rsidR="00371E04" w:rsidRDefault="00371E04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08A3E7" w14:textId="77777777" w:rsidR="007A17CE" w:rsidRDefault="0080745A">
    <w:pPr>
      <w:pStyle w:val="Rodap"/>
    </w:pPr>
    <w:r>
      <w:rPr>
        <w:noProof/>
        <w:lang w:eastAsia="pt-BR"/>
      </w:rPr>
      <w:drawing>
        <wp:anchor distT="0" distB="0" distL="114300" distR="114300" simplePos="0" relativeHeight="251659264" behindDoc="0" locked="0" layoutInCell="1" allowOverlap="1" wp14:anchorId="1B504C30" wp14:editId="72878ACD">
          <wp:simplePos x="0" y="0"/>
          <wp:positionH relativeFrom="page">
            <wp:posOffset>866140</wp:posOffset>
          </wp:positionH>
          <wp:positionV relativeFrom="page">
            <wp:posOffset>9644587</wp:posOffset>
          </wp:positionV>
          <wp:extent cx="5760085" cy="887095"/>
          <wp:effectExtent l="0" t="0" r="0" b="8255"/>
          <wp:wrapNone/>
          <wp:docPr id="22" name="Imagem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RODAPÉ (1)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085" cy="8870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4DDB2BF" w14:textId="77777777" w:rsidR="00371E04" w:rsidRDefault="00371E04">
      <w:pPr>
        <w:spacing w:before="0" w:after="0" w:line="240" w:lineRule="auto"/>
      </w:pPr>
      <w:r>
        <w:separator/>
      </w:r>
    </w:p>
  </w:footnote>
  <w:footnote w:type="continuationSeparator" w:id="0">
    <w:p w14:paraId="1DBC9810" w14:textId="77777777" w:rsidR="00371E04" w:rsidRDefault="00371E04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450CF0" w14:textId="77777777" w:rsidR="00D96E34" w:rsidRDefault="002F3079" w:rsidP="00D232B9">
    <w:pPr>
      <w:pStyle w:val="Cabealho"/>
      <w:rPr>
        <w:noProof/>
        <w:lang w:eastAsia="pt-BR"/>
      </w:rPr>
    </w:pPr>
    <w:r>
      <w:rPr>
        <w:noProof/>
        <w:lang w:eastAsia="pt-BR"/>
      </w:rPr>
      <w:drawing>
        <wp:anchor distT="0" distB="0" distL="114300" distR="114300" simplePos="0" relativeHeight="251661312" behindDoc="0" locked="0" layoutInCell="1" allowOverlap="1" wp14:anchorId="1A7BD7E5" wp14:editId="1C163732">
          <wp:simplePos x="0" y="0"/>
          <wp:positionH relativeFrom="margin">
            <wp:align>center</wp:align>
          </wp:positionH>
          <wp:positionV relativeFrom="page">
            <wp:posOffset>143510</wp:posOffset>
          </wp:positionV>
          <wp:extent cx="5489575" cy="1170305"/>
          <wp:effectExtent l="0" t="0" r="0" b="0"/>
          <wp:wrapNone/>
          <wp:docPr id="5" name="Imagem 5" descr="D:\usuario\Downloads\projetos (2)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D:\usuario\Downloads\projetos (2)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89575" cy="11703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B0E14AD" w14:textId="77777777" w:rsidR="007A17CE" w:rsidRDefault="00A90E0C" w:rsidP="00D232B9">
    <w:pPr>
      <w:pStyle w:val="Cabealho"/>
      <w:rPr>
        <w:noProof/>
        <w:lang w:eastAsia="pt-B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86137E"/>
    <w:multiLevelType w:val="multilevel"/>
    <w:tmpl w:val="14AA3514"/>
    <w:lvl w:ilvl="0">
      <w:start w:val="5"/>
      <w:numFmt w:val="decimal"/>
      <w:lvlText w:val="%1"/>
      <w:lvlJc w:val="left"/>
      <w:pPr>
        <w:ind w:left="786" w:hanging="360"/>
      </w:pPr>
      <w:rPr>
        <w:rFonts w:hint="default"/>
        <w:i w:val="0"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822" w:hanging="396"/>
      </w:pPr>
      <w:rPr>
        <w:rFonts w:cs="Arial" w:hint="default"/>
        <w:b/>
      </w:rPr>
    </w:lvl>
    <w:lvl w:ilvl="2">
      <w:start w:val="1"/>
      <w:numFmt w:val="decimal"/>
      <w:isLgl/>
      <w:lvlText w:val="%1.%2.%3"/>
      <w:lvlJc w:val="left"/>
      <w:pPr>
        <w:ind w:left="1146" w:hanging="720"/>
      </w:pPr>
      <w:rPr>
        <w:rFonts w:cs="Arial" w:hint="default"/>
        <w:b/>
      </w:rPr>
    </w:lvl>
    <w:lvl w:ilvl="3">
      <w:start w:val="1"/>
      <w:numFmt w:val="decimal"/>
      <w:isLgl/>
      <w:lvlText w:val="%1.%2.%3.%4"/>
      <w:lvlJc w:val="left"/>
      <w:pPr>
        <w:ind w:left="1506" w:hanging="1080"/>
      </w:pPr>
      <w:rPr>
        <w:rFonts w:cs="Arial" w:hint="default"/>
        <w:b/>
      </w:rPr>
    </w:lvl>
    <w:lvl w:ilvl="4">
      <w:start w:val="1"/>
      <w:numFmt w:val="decimal"/>
      <w:isLgl/>
      <w:lvlText w:val="%1.%2.%3.%4.%5"/>
      <w:lvlJc w:val="left"/>
      <w:pPr>
        <w:ind w:left="1506" w:hanging="1080"/>
      </w:pPr>
      <w:rPr>
        <w:rFonts w:cs="Arial" w:hint="default"/>
        <w:b/>
      </w:rPr>
    </w:lvl>
    <w:lvl w:ilvl="5">
      <w:start w:val="1"/>
      <w:numFmt w:val="decimal"/>
      <w:isLgl/>
      <w:lvlText w:val="%1.%2.%3.%4.%5.%6"/>
      <w:lvlJc w:val="left"/>
      <w:pPr>
        <w:ind w:left="1866" w:hanging="1440"/>
      </w:pPr>
      <w:rPr>
        <w:rFonts w:cs="Arial"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66" w:hanging="1440"/>
      </w:pPr>
      <w:rPr>
        <w:rFonts w:cs="Arial"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226" w:hanging="1800"/>
      </w:pPr>
      <w:rPr>
        <w:rFonts w:cs="Arial"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226" w:hanging="1800"/>
      </w:pPr>
      <w:rPr>
        <w:rFonts w:cs="Arial" w:hint="default"/>
        <w:b/>
      </w:rPr>
    </w:lvl>
  </w:abstractNum>
  <w:abstractNum w:abstractNumId="1" w15:restartNumberingAfterBreak="0">
    <w:nsid w:val="10B531FB"/>
    <w:multiLevelType w:val="hybridMultilevel"/>
    <w:tmpl w:val="509610B2"/>
    <w:lvl w:ilvl="0" w:tplc="0416000F">
      <w:start w:val="1"/>
      <w:numFmt w:val="decimal"/>
      <w:lvlText w:val="%1."/>
      <w:lvlJc w:val="left"/>
      <w:pPr>
        <w:ind w:left="1428" w:hanging="360"/>
      </w:pPr>
    </w:lvl>
    <w:lvl w:ilvl="1" w:tplc="04160019" w:tentative="1">
      <w:start w:val="1"/>
      <w:numFmt w:val="lowerLetter"/>
      <w:lvlText w:val="%2."/>
      <w:lvlJc w:val="left"/>
      <w:pPr>
        <w:ind w:left="2148" w:hanging="360"/>
      </w:pPr>
    </w:lvl>
    <w:lvl w:ilvl="2" w:tplc="0416001B" w:tentative="1">
      <w:start w:val="1"/>
      <w:numFmt w:val="lowerRoman"/>
      <w:lvlText w:val="%3."/>
      <w:lvlJc w:val="right"/>
      <w:pPr>
        <w:ind w:left="2868" w:hanging="180"/>
      </w:pPr>
    </w:lvl>
    <w:lvl w:ilvl="3" w:tplc="0416000F" w:tentative="1">
      <w:start w:val="1"/>
      <w:numFmt w:val="decimal"/>
      <w:lvlText w:val="%4."/>
      <w:lvlJc w:val="left"/>
      <w:pPr>
        <w:ind w:left="3588" w:hanging="360"/>
      </w:pPr>
    </w:lvl>
    <w:lvl w:ilvl="4" w:tplc="04160019" w:tentative="1">
      <w:start w:val="1"/>
      <w:numFmt w:val="lowerLetter"/>
      <w:lvlText w:val="%5."/>
      <w:lvlJc w:val="left"/>
      <w:pPr>
        <w:ind w:left="4308" w:hanging="360"/>
      </w:pPr>
    </w:lvl>
    <w:lvl w:ilvl="5" w:tplc="0416001B" w:tentative="1">
      <w:start w:val="1"/>
      <w:numFmt w:val="lowerRoman"/>
      <w:lvlText w:val="%6."/>
      <w:lvlJc w:val="right"/>
      <w:pPr>
        <w:ind w:left="5028" w:hanging="180"/>
      </w:pPr>
    </w:lvl>
    <w:lvl w:ilvl="6" w:tplc="0416000F" w:tentative="1">
      <w:start w:val="1"/>
      <w:numFmt w:val="decimal"/>
      <w:lvlText w:val="%7."/>
      <w:lvlJc w:val="left"/>
      <w:pPr>
        <w:ind w:left="5748" w:hanging="360"/>
      </w:pPr>
    </w:lvl>
    <w:lvl w:ilvl="7" w:tplc="04160019" w:tentative="1">
      <w:start w:val="1"/>
      <w:numFmt w:val="lowerLetter"/>
      <w:lvlText w:val="%8."/>
      <w:lvlJc w:val="left"/>
      <w:pPr>
        <w:ind w:left="6468" w:hanging="360"/>
      </w:pPr>
    </w:lvl>
    <w:lvl w:ilvl="8" w:tplc="0416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" w15:restartNumberingAfterBreak="0">
    <w:nsid w:val="1536602C"/>
    <w:multiLevelType w:val="multilevel"/>
    <w:tmpl w:val="DBF279C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228E5C76"/>
    <w:multiLevelType w:val="hybridMultilevel"/>
    <w:tmpl w:val="657CA6F6"/>
    <w:lvl w:ilvl="0" w:tplc="F1A62A12">
      <w:start w:val="65"/>
      <w:numFmt w:val="decimal"/>
      <w:lvlText w:val="%1"/>
      <w:lvlJc w:val="left"/>
      <w:pPr>
        <w:ind w:left="1069" w:hanging="360"/>
      </w:pPr>
      <w:rPr>
        <w:rFonts w:hint="default"/>
        <w:i w:val="0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28213019"/>
    <w:multiLevelType w:val="multilevel"/>
    <w:tmpl w:val="E47892C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2B58136C"/>
    <w:multiLevelType w:val="hybridMultilevel"/>
    <w:tmpl w:val="3C6A0786"/>
    <w:lvl w:ilvl="0" w:tplc="A300A89E">
      <w:start w:val="5"/>
      <w:numFmt w:val="decimal"/>
      <w:lvlText w:val="%1"/>
      <w:lvlJc w:val="left"/>
      <w:pPr>
        <w:ind w:left="72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C847DE8"/>
    <w:multiLevelType w:val="multilevel"/>
    <w:tmpl w:val="FC18CBC0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7" w15:restartNumberingAfterBreak="0">
    <w:nsid w:val="34265336"/>
    <w:multiLevelType w:val="multilevel"/>
    <w:tmpl w:val="FBE63AC2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  <w:sz w:val="24"/>
      </w:rPr>
    </w:lvl>
    <w:lvl w:ilvl="1">
      <w:start w:val="1"/>
      <w:numFmt w:val="decimal"/>
      <w:lvlText w:val="%1.%2"/>
      <w:lvlJc w:val="left"/>
      <w:pPr>
        <w:ind w:left="1068" w:hanging="360"/>
      </w:pPr>
      <w:rPr>
        <w:rFonts w:hint="default"/>
        <w:sz w:val="24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  <w:sz w:val="24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  <w:sz w:val="24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  <w:sz w:val="24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  <w:sz w:val="24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  <w:sz w:val="24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  <w:sz w:val="24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  <w:sz w:val="24"/>
      </w:rPr>
    </w:lvl>
  </w:abstractNum>
  <w:abstractNum w:abstractNumId="8" w15:restartNumberingAfterBreak="0">
    <w:nsid w:val="398F55AE"/>
    <w:multiLevelType w:val="multilevel"/>
    <w:tmpl w:val="1BF02356"/>
    <w:lvl w:ilvl="0">
      <w:start w:val="1"/>
      <w:numFmt w:val="decimal"/>
      <w:lvlText w:val="%1."/>
      <w:lvlJc w:val="left"/>
      <w:pPr>
        <w:ind w:left="1069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1004" w:hanging="720"/>
      </w:pPr>
      <w:rPr>
        <w:rFonts w:hint="default"/>
        <w:b/>
        <w:bCs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9" w15:restartNumberingAfterBreak="0">
    <w:nsid w:val="40CF062B"/>
    <w:multiLevelType w:val="multilevel"/>
    <w:tmpl w:val="A0CA06C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500B0639"/>
    <w:multiLevelType w:val="multilevel"/>
    <w:tmpl w:val="1BF02356"/>
    <w:lvl w:ilvl="0">
      <w:start w:val="1"/>
      <w:numFmt w:val="decimal"/>
      <w:lvlText w:val="%1."/>
      <w:lvlJc w:val="left"/>
      <w:pPr>
        <w:ind w:left="1069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1004" w:hanging="720"/>
      </w:pPr>
      <w:rPr>
        <w:rFonts w:hint="default"/>
        <w:b/>
        <w:bCs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11" w15:restartNumberingAfterBreak="0">
    <w:nsid w:val="5DE42E38"/>
    <w:multiLevelType w:val="multilevel"/>
    <w:tmpl w:val="466C2DC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1712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2" w15:restartNumberingAfterBreak="0">
    <w:nsid w:val="60027135"/>
    <w:multiLevelType w:val="multilevel"/>
    <w:tmpl w:val="1BF02356"/>
    <w:lvl w:ilvl="0">
      <w:start w:val="1"/>
      <w:numFmt w:val="decimal"/>
      <w:lvlText w:val="%1."/>
      <w:lvlJc w:val="left"/>
      <w:pPr>
        <w:ind w:left="1069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1004" w:hanging="720"/>
      </w:pPr>
      <w:rPr>
        <w:rFonts w:hint="default"/>
        <w:b/>
        <w:bCs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13" w15:restartNumberingAfterBreak="0">
    <w:nsid w:val="602B0EED"/>
    <w:multiLevelType w:val="multilevel"/>
    <w:tmpl w:val="FDB6BC52"/>
    <w:lvl w:ilvl="0">
      <w:start w:val="1"/>
      <w:numFmt w:val="decimal"/>
      <w:lvlText w:val="%1."/>
      <w:lvlJc w:val="left"/>
      <w:pPr>
        <w:ind w:left="1069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862" w:hanging="720"/>
      </w:pPr>
      <w:rPr>
        <w:rFonts w:hint="default"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14" w15:restartNumberingAfterBreak="0">
    <w:nsid w:val="628A0E95"/>
    <w:multiLevelType w:val="multilevel"/>
    <w:tmpl w:val="1BF02356"/>
    <w:lvl w:ilvl="0">
      <w:start w:val="1"/>
      <w:numFmt w:val="decimal"/>
      <w:lvlText w:val="%1."/>
      <w:lvlJc w:val="left"/>
      <w:pPr>
        <w:ind w:left="1069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1004" w:hanging="720"/>
      </w:pPr>
      <w:rPr>
        <w:rFonts w:hint="default"/>
        <w:b/>
        <w:bCs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15" w15:restartNumberingAfterBreak="0">
    <w:nsid w:val="6FFA084C"/>
    <w:multiLevelType w:val="multilevel"/>
    <w:tmpl w:val="DA22FEE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6" w15:restartNumberingAfterBreak="0">
    <w:nsid w:val="7332120B"/>
    <w:multiLevelType w:val="hybridMultilevel"/>
    <w:tmpl w:val="E884A316"/>
    <w:lvl w:ilvl="0" w:tplc="0416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7" w15:restartNumberingAfterBreak="0">
    <w:nsid w:val="7C342BED"/>
    <w:multiLevelType w:val="multilevel"/>
    <w:tmpl w:val="C3EE00A2"/>
    <w:lvl w:ilvl="0">
      <w:start w:val="6"/>
      <w:numFmt w:val="decimal"/>
      <w:lvlText w:val="%1"/>
      <w:lvlJc w:val="left"/>
      <w:pPr>
        <w:ind w:left="360" w:hanging="360"/>
      </w:pPr>
      <w:rPr>
        <w:rFonts w:cs="Arial" w:hint="default"/>
        <w:b/>
      </w:rPr>
    </w:lvl>
    <w:lvl w:ilvl="1">
      <w:start w:val="1"/>
      <w:numFmt w:val="decimal"/>
      <w:lvlText w:val="%1.%2"/>
      <w:lvlJc w:val="left"/>
      <w:pPr>
        <w:ind w:left="1069" w:hanging="360"/>
      </w:pPr>
      <w:rPr>
        <w:rFonts w:cs="Arial" w:hint="default"/>
        <w:b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cs="Arial" w:hint="default"/>
        <w:b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cs="Arial" w:hint="default"/>
        <w:b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cs="Arial" w:hint="default"/>
        <w:b/>
      </w:rPr>
    </w:lvl>
    <w:lvl w:ilvl="5">
      <w:start w:val="1"/>
      <w:numFmt w:val="decimal"/>
      <w:lvlText w:val="%1.%2.%3.%4.%5.%6"/>
      <w:lvlJc w:val="left"/>
      <w:pPr>
        <w:ind w:left="4980" w:hanging="1440"/>
      </w:pPr>
      <w:rPr>
        <w:rFonts w:cs="Arial" w:hint="default"/>
        <w:b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cs="Arial" w:hint="default"/>
        <w:b/>
      </w:rPr>
    </w:lvl>
    <w:lvl w:ilvl="7">
      <w:start w:val="1"/>
      <w:numFmt w:val="decimal"/>
      <w:lvlText w:val="%1.%2.%3.%4.%5.%6.%7.%8"/>
      <w:lvlJc w:val="left"/>
      <w:pPr>
        <w:ind w:left="6756" w:hanging="1800"/>
      </w:pPr>
      <w:rPr>
        <w:rFonts w:cs="Arial" w:hint="default"/>
        <w:b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cs="Arial" w:hint="default"/>
        <w:b/>
      </w:rPr>
    </w:lvl>
  </w:abstractNum>
  <w:num w:numId="1" w16cid:durableId="1624381166">
    <w:abstractNumId w:val="16"/>
  </w:num>
  <w:num w:numId="2" w16cid:durableId="542134958">
    <w:abstractNumId w:val="8"/>
  </w:num>
  <w:num w:numId="3" w16cid:durableId="1940219084">
    <w:abstractNumId w:val="6"/>
  </w:num>
  <w:num w:numId="4" w16cid:durableId="2070496905">
    <w:abstractNumId w:val="9"/>
  </w:num>
  <w:num w:numId="5" w16cid:durableId="1014573087">
    <w:abstractNumId w:val="4"/>
  </w:num>
  <w:num w:numId="6" w16cid:durableId="832642323">
    <w:abstractNumId w:val="15"/>
  </w:num>
  <w:num w:numId="7" w16cid:durableId="1784879696">
    <w:abstractNumId w:val="2"/>
  </w:num>
  <w:num w:numId="8" w16cid:durableId="942374739">
    <w:abstractNumId w:val="5"/>
  </w:num>
  <w:num w:numId="9" w16cid:durableId="956329484">
    <w:abstractNumId w:val="13"/>
  </w:num>
  <w:num w:numId="10" w16cid:durableId="565797127">
    <w:abstractNumId w:val="0"/>
  </w:num>
  <w:num w:numId="11" w16cid:durableId="1281182172">
    <w:abstractNumId w:val="3"/>
  </w:num>
  <w:num w:numId="12" w16cid:durableId="134227250">
    <w:abstractNumId w:val="10"/>
  </w:num>
  <w:num w:numId="13" w16cid:durableId="699937085">
    <w:abstractNumId w:val="7"/>
  </w:num>
  <w:num w:numId="14" w16cid:durableId="777070527">
    <w:abstractNumId w:val="17"/>
  </w:num>
  <w:num w:numId="15" w16cid:durableId="1483428891">
    <w:abstractNumId w:val="11"/>
  </w:num>
  <w:num w:numId="16" w16cid:durableId="1134982379">
    <w:abstractNumId w:val="12"/>
  </w:num>
  <w:num w:numId="17" w16cid:durableId="174419283">
    <w:abstractNumId w:val="1"/>
  </w:num>
  <w:num w:numId="18" w16cid:durableId="618612062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745A"/>
    <w:rsid w:val="000007B0"/>
    <w:rsid w:val="00010487"/>
    <w:rsid w:val="000212C2"/>
    <w:rsid w:val="0002407D"/>
    <w:rsid w:val="00046EBC"/>
    <w:rsid w:val="00050822"/>
    <w:rsid w:val="0005329B"/>
    <w:rsid w:val="0006650A"/>
    <w:rsid w:val="00080E23"/>
    <w:rsid w:val="000A2BEB"/>
    <w:rsid w:val="000A3B0C"/>
    <w:rsid w:val="000A68DC"/>
    <w:rsid w:val="000B6BEA"/>
    <w:rsid w:val="000C114E"/>
    <w:rsid w:val="000E2443"/>
    <w:rsid w:val="000E73FE"/>
    <w:rsid w:val="0010248D"/>
    <w:rsid w:val="00111A88"/>
    <w:rsid w:val="00155555"/>
    <w:rsid w:val="00160381"/>
    <w:rsid w:val="0017034A"/>
    <w:rsid w:val="00212006"/>
    <w:rsid w:val="00223721"/>
    <w:rsid w:val="002326B2"/>
    <w:rsid w:val="00235DDC"/>
    <w:rsid w:val="002422F6"/>
    <w:rsid w:val="00252D37"/>
    <w:rsid w:val="00253AF3"/>
    <w:rsid w:val="0026080A"/>
    <w:rsid w:val="00262B9E"/>
    <w:rsid w:val="00270A90"/>
    <w:rsid w:val="002747CC"/>
    <w:rsid w:val="002A77D0"/>
    <w:rsid w:val="002B3373"/>
    <w:rsid w:val="002B4C7E"/>
    <w:rsid w:val="002B524F"/>
    <w:rsid w:val="002B67A3"/>
    <w:rsid w:val="002C3BB6"/>
    <w:rsid w:val="002E2A3B"/>
    <w:rsid w:val="002E3DD8"/>
    <w:rsid w:val="002E596D"/>
    <w:rsid w:val="002E60CD"/>
    <w:rsid w:val="002F3079"/>
    <w:rsid w:val="00300436"/>
    <w:rsid w:val="00313DEB"/>
    <w:rsid w:val="00320F0B"/>
    <w:rsid w:val="003269A3"/>
    <w:rsid w:val="0033268F"/>
    <w:rsid w:val="00336CB4"/>
    <w:rsid w:val="00337CB4"/>
    <w:rsid w:val="003414BF"/>
    <w:rsid w:val="00341969"/>
    <w:rsid w:val="003508D2"/>
    <w:rsid w:val="00357CFB"/>
    <w:rsid w:val="00371E04"/>
    <w:rsid w:val="00374F0B"/>
    <w:rsid w:val="00387029"/>
    <w:rsid w:val="003A1A3B"/>
    <w:rsid w:val="003A4A31"/>
    <w:rsid w:val="003A59D7"/>
    <w:rsid w:val="003C19DB"/>
    <w:rsid w:val="003D4F07"/>
    <w:rsid w:val="003F553D"/>
    <w:rsid w:val="004053F9"/>
    <w:rsid w:val="00420BB2"/>
    <w:rsid w:val="00437502"/>
    <w:rsid w:val="0044434E"/>
    <w:rsid w:val="00445147"/>
    <w:rsid w:val="0045119B"/>
    <w:rsid w:val="00470365"/>
    <w:rsid w:val="00484AED"/>
    <w:rsid w:val="00486C00"/>
    <w:rsid w:val="00490C24"/>
    <w:rsid w:val="00491AB9"/>
    <w:rsid w:val="004A1C52"/>
    <w:rsid w:val="004A4CED"/>
    <w:rsid w:val="004A61EC"/>
    <w:rsid w:val="004B2C36"/>
    <w:rsid w:val="004D2BF1"/>
    <w:rsid w:val="004D4276"/>
    <w:rsid w:val="004E37A0"/>
    <w:rsid w:val="004E52EF"/>
    <w:rsid w:val="00500FA8"/>
    <w:rsid w:val="0050727F"/>
    <w:rsid w:val="0051414E"/>
    <w:rsid w:val="0051784F"/>
    <w:rsid w:val="00523D24"/>
    <w:rsid w:val="00525F26"/>
    <w:rsid w:val="005301E6"/>
    <w:rsid w:val="00531C9C"/>
    <w:rsid w:val="00574F5B"/>
    <w:rsid w:val="0059100D"/>
    <w:rsid w:val="005965E1"/>
    <w:rsid w:val="005B251A"/>
    <w:rsid w:val="005C1E3A"/>
    <w:rsid w:val="005C3234"/>
    <w:rsid w:val="005C7566"/>
    <w:rsid w:val="005E77DB"/>
    <w:rsid w:val="00600439"/>
    <w:rsid w:val="00602D7E"/>
    <w:rsid w:val="00615FB5"/>
    <w:rsid w:val="00625661"/>
    <w:rsid w:val="00634372"/>
    <w:rsid w:val="00635D01"/>
    <w:rsid w:val="00642655"/>
    <w:rsid w:val="0064798D"/>
    <w:rsid w:val="00652C8D"/>
    <w:rsid w:val="00653AE1"/>
    <w:rsid w:val="006554CB"/>
    <w:rsid w:val="006665FC"/>
    <w:rsid w:val="006748A6"/>
    <w:rsid w:val="00690E12"/>
    <w:rsid w:val="006C50EB"/>
    <w:rsid w:val="006C5F1D"/>
    <w:rsid w:val="006D5D5B"/>
    <w:rsid w:val="006D72AA"/>
    <w:rsid w:val="006E3A6C"/>
    <w:rsid w:val="006E3D60"/>
    <w:rsid w:val="006F4D6F"/>
    <w:rsid w:val="006F4D99"/>
    <w:rsid w:val="007018B1"/>
    <w:rsid w:val="00711F64"/>
    <w:rsid w:val="00736066"/>
    <w:rsid w:val="00740A44"/>
    <w:rsid w:val="007444EE"/>
    <w:rsid w:val="00746B51"/>
    <w:rsid w:val="00760F1D"/>
    <w:rsid w:val="00782CAE"/>
    <w:rsid w:val="00783A58"/>
    <w:rsid w:val="0078499E"/>
    <w:rsid w:val="007A43CC"/>
    <w:rsid w:val="007B776A"/>
    <w:rsid w:val="007C1FDE"/>
    <w:rsid w:val="007D1DCF"/>
    <w:rsid w:val="007E1F82"/>
    <w:rsid w:val="007E4AB2"/>
    <w:rsid w:val="007F3B9B"/>
    <w:rsid w:val="0080087A"/>
    <w:rsid w:val="0080745A"/>
    <w:rsid w:val="00812CA0"/>
    <w:rsid w:val="00850DD7"/>
    <w:rsid w:val="0087451A"/>
    <w:rsid w:val="008776F2"/>
    <w:rsid w:val="008918B9"/>
    <w:rsid w:val="008A0904"/>
    <w:rsid w:val="008A13B5"/>
    <w:rsid w:val="008A4586"/>
    <w:rsid w:val="008A515C"/>
    <w:rsid w:val="008A796F"/>
    <w:rsid w:val="008B31DC"/>
    <w:rsid w:val="008B3816"/>
    <w:rsid w:val="008C088A"/>
    <w:rsid w:val="008C627A"/>
    <w:rsid w:val="008D1165"/>
    <w:rsid w:val="008F5F65"/>
    <w:rsid w:val="008F7558"/>
    <w:rsid w:val="008F7C01"/>
    <w:rsid w:val="00930E12"/>
    <w:rsid w:val="00946260"/>
    <w:rsid w:val="009550B6"/>
    <w:rsid w:val="009B7AF3"/>
    <w:rsid w:val="009C17F1"/>
    <w:rsid w:val="009C2C22"/>
    <w:rsid w:val="009C7272"/>
    <w:rsid w:val="009E129F"/>
    <w:rsid w:val="009F2A95"/>
    <w:rsid w:val="009F7503"/>
    <w:rsid w:val="00A31F30"/>
    <w:rsid w:val="00A35794"/>
    <w:rsid w:val="00A46CC1"/>
    <w:rsid w:val="00A55FD5"/>
    <w:rsid w:val="00A6201A"/>
    <w:rsid w:val="00A62A3F"/>
    <w:rsid w:val="00A65196"/>
    <w:rsid w:val="00A75FBF"/>
    <w:rsid w:val="00A77EE7"/>
    <w:rsid w:val="00A8469A"/>
    <w:rsid w:val="00A8483B"/>
    <w:rsid w:val="00A8774A"/>
    <w:rsid w:val="00A90E0C"/>
    <w:rsid w:val="00A94874"/>
    <w:rsid w:val="00AB35AA"/>
    <w:rsid w:val="00AB6335"/>
    <w:rsid w:val="00AC19AB"/>
    <w:rsid w:val="00AD67BA"/>
    <w:rsid w:val="00AF0CA9"/>
    <w:rsid w:val="00AF1C3A"/>
    <w:rsid w:val="00AF2DFF"/>
    <w:rsid w:val="00B04033"/>
    <w:rsid w:val="00B0599E"/>
    <w:rsid w:val="00B069EF"/>
    <w:rsid w:val="00B2275B"/>
    <w:rsid w:val="00B27430"/>
    <w:rsid w:val="00B3110D"/>
    <w:rsid w:val="00B40F0B"/>
    <w:rsid w:val="00B42AC2"/>
    <w:rsid w:val="00B53248"/>
    <w:rsid w:val="00B57DA2"/>
    <w:rsid w:val="00B738F5"/>
    <w:rsid w:val="00B934F7"/>
    <w:rsid w:val="00B94BD5"/>
    <w:rsid w:val="00BB2734"/>
    <w:rsid w:val="00BB5C15"/>
    <w:rsid w:val="00BB62A7"/>
    <w:rsid w:val="00BC52A4"/>
    <w:rsid w:val="00BD34F9"/>
    <w:rsid w:val="00BD5E40"/>
    <w:rsid w:val="00BE7E3C"/>
    <w:rsid w:val="00BF278E"/>
    <w:rsid w:val="00BF3514"/>
    <w:rsid w:val="00C06EDF"/>
    <w:rsid w:val="00C13C7B"/>
    <w:rsid w:val="00C315E7"/>
    <w:rsid w:val="00C330C8"/>
    <w:rsid w:val="00C37815"/>
    <w:rsid w:val="00C442A1"/>
    <w:rsid w:val="00C56587"/>
    <w:rsid w:val="00C6579F"/>
    <w:rsid w:val="00C82633"/>
    <w:rsid w:val="00C90CAD"/>
    <w:rsid w:val="00CB7D4B"/>
    <w:rsid w:val="00CD6B94"/>
    <w:rsid w:val="00CF3A03"/>
    <w:rsid w:val="00D0246F"/>
    <w:rsid w:val="00D12916"/>
    <w:rsid w:val="00D168F5"/>
    <w:rsid w:val="00D2105E"/>
    <w:rsid w:val="00D422EA"/>
    <w:rsid w:val="00D70154"/>
    <w:rsid w:val="00D77770"/>
    <w:rsid w:val="00D87F50"/>
    <w:rsid w:val="00D96E34"/>
    <w:rsid w:val="00DC153E"/>
    <w:rsid w:val="00DD32FA"/>
    <w:rsid w:val="00DE0712"/>
    <w:rsid w:val="00DF616D"/>
    <w:rsid w:val="00E046C6"/>
    <w:rsid w:val="00E16404"/>
    <w:rsid w:val="00E23B8B"/>
    <w:rsid w:val="00E3414A"/>
    <w:rsid w:val="00E34724"/>
    <w:rsid w:val="00E35A8A"/>
    <w:rsid w:val="00E41CA8"/>
    <w:rsid w:val="00E607DF"/>
    <w:rsid w:val="00E61CF7"/>
    <w:rsid w:val="00E62BC6"/>
    <w:rsid w:val="00E6788A"/>
    <w:rsid w:val="00E72B57"/>
    <w:rsid w:val="00E74041"/>
    <w:rsid w:val="00E76278"/>
    <w:rsid w:val="00E8495E"/>
    <w:rsid w:val="00E855E6"/>
    <w:rsid w:val="00E85B26"/>
    <w:rsid w:val="00EB3B9C"/>
    <w:rsid w:val="00ED58A1"/>
    <w:rsid w:val="00EE3DBF"/>
    <w:rsid w:val="00F2411E"/>
    <w:rsid w:val="00F33635"/>
    <w:rsid w:val="00F3638D"/>
    <w:rsid w:val="00F412AA"/>
    <w:rsid w:val="00F41EEC"/>
    <w:rsid w:val="00F61131"/>
    <w:rsid w:val="00F6687A"/>
    <w:rsid w:val="00F713ED"/>
    <w:rsid w:val="00F82F22"/>
    <w:rsid w:val="00F90882"/>
    <w:rsid w:val="00F973FA"/>
    <w:rsid w:val="00FA5414"/>
    <w:rsid w:val="00FC04FD"/>
    <w:rsid w:val="00FD0887"/>
    <w:rsid w:val="00FF5D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94A2051"/>
  <w15:docId w15:val="{DE2F1A15-0619-4791-9C52-6886AAC529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0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0745A"/>
    <w:pPr>
      <w:spacing w:before="100" w:after="200" w:line="276" w:lineRule="auto"/>
    </w:pPr>
    <w:rPr>
      <w:rFonts w:eastAsiaTheme="minorEastAsia"/>
      <w:sz w:val="20"/>
      <w:szCs w:val="20"/>
    </w:rPr>
  </w:style>
  <w:style w:type="paragraph" w:styleId="Ttulo1">
    <w:name w:val="heading 1"/>
    <w:basedOn w:val="Normal"/>
    <w:next w:val="Corpodetexto"/>
    <w:link w:val="Ttulo1Char"/>
    <w:qFormat/>
    <w:rsid w:val="00930E12"/>
    <w:pPr>
      <w:keepNext/>
      <w:keepLines/>
      <w:spacing w:before="360" w:after="120" w:line="360" w:lineRule="exact"/>
      <w:outlineLvl w:val="0"/>
    </w:pPr>
    <w:rPr>
      <w:rFonts w:ascii="Arial" w:eastAsia="Times New Roman" w:hAnsi="Arial" w:cs="Times New Roman"/>
      <w:b/>
      <w:caps/>
      <w:kern w:val="28"/>
      <w:sz w:val="24"/>
      <w:lang w:eastAsia="pt-BR"/>
    </w:rPr>
  </w:style>
  <w:style w:type="paragraph" w:styleId="Ttulo2">
    <w:name w:val="heading 2"/>
    <w:basedOn w:val="Normal"/>
    <w:next w:val="Corpodetexto"/>
    <w:link w:val="Ttulo2Char"/>
    <w:qFormat/>
    <w:rsid w:val="00930E12"/>
    <w:pPr>
      <w:keepNext/>
      <w:keepLines/>
      <w:spacing w:before="240" w:after="120" w:line="280" w:lineRule="exact"/>
      <w:jc w:val="both"/>
      <w:outlineLvl w:val="1"/>
    </w:pPr>
    <w:rPr>
      <w:rFonts w:ascii="Arial" w:eastAsia="Times New Roman" w:hAnsi="Arial" w:cs="Times New Roman"/>
      <w:b/>
      <w:kern w:val="28"/>
      <w:sz w:val="28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80745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0745A"/>
    <w:rPr>
      <w:rFonts w:eastAsiaTheme="minorEastAsia"/>
      <w:sz w:val="20"/>
      <w:szCs w:val="20"/>
    </w:rPr>
  </w:style>
  <w:style w:type="paragraph" w:styleId="Rodap">
    <w:name w:val="footer"/>
    <w:basedOn w:val="Normal"/>
    <w:link w:val="RodapChar"/>
    <w:uiPriority w:val="99"/>
    <w:unhideWhenUsed/>
    <w:rsid w:val="0080745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0745A"/>
    <w:rPr>
      <w:rFonts w:eastAsiaTheme="minorEastAsia"/>
      <w:sz w:val="20"/>
      <w:szCs w:val="20"/>
    </w:rPr>
  </w:style>
  <w:style w:type="paragraph" w:customStyle="1" w:styleId="Default">
    <w:name w:val="Default"/>
    <w:rsid w:val="0080745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52C8D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52C8D"/>
    <w:rPr>
      <w:rFonts w:ascii="Segoe UI" w:eastAsiaTheme="minorEastAsia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B738F5"/>
    <w:pPr>
      <w:spacing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styleId="Forte">
    <w:name w:val="Strong"/>
    <w:basedOn w:val="Fontepargpadro"/>
    <w:qFormat/>
    <w:rsid w:val="00B738F5"/>
    <w:rPr>
      <w:b/>
      <w:bCs/>
    </w:rPr>
  </w:style>
  <w:style w:type="character" w:customStyle="1" w:styleId="Ttulo1Char">
    <w:name w:val="Título 1 Char"/>
    <w:basedOn w:val="Fontepargpadro"/>
    <w:link w:val="Ttulo1"/>
    <w:rsid w:val="00930E12"/>
    <w:rPr>
      <w:rFonts w:ascii="Arial" w:eastAsia="Times New Roman" w:hAnsi="Arial" w:cs="Times New Roman"/>
      <w:b/>
      <w:caps/>
      <w:kern w:val="28"/>
      <w:sz w:val="24"/>
      <w:szCs w:val="20"/>
      <w:lang w:eastAsia="pt-BR"/>
    </w:rPr>
  </w:style>
  <w:style w:type="character" w:customStyle="1" w:styleId="Ttulo2Char">
    <w:name w:val="Título 2 Char"/>
    <w:basedOn w:val="Fontepargpadro"/>
    <w:link w:val="Ttulo2"/>
    <w:rsid w:val="00930E12"/>
    <w:rPr>
      <w:rFonts w:ascii="Arial" w:eastAsia="Times New Roman" w:hAnsi="Arial" w:cs="Times New Roman"/>
      <w:b/>
      <w:kern w:val="28"/>
      <w:sz w:val="28"/>
      <w:szCs w:val="20"/>
      <w:lang w:eastAsia="pt-BR"/>
    </w:rPr>
  </w:style>
  <w:style w:type="paragraph" w:styleId="Corpodetexto">
    <w:name w:val="Body Text"/>
    <w:basedOn w:val="Normal"/>
    <w:link w:val="CorpodetextoChar"/>
    <w:rsid w:val="00930E12"/>
    <w:pPr>
      <w:spacing w:before="0" w:after="120" w:line="240" w:lineRule="auto"/>
      <w:ind w:left="720"/>
    </w:pPr>
    <w:rPr>
      <w:rFonts w:ascii="Arial" w:eastAsia="Times New Roman" w:hAnsi="Arial" w:cs="Times New Roman"/>
      <w:sz w:val="22"/>
      <w:lang w:eastAsia="pt-BR"/>
    </w:rPr>
  </w:style>
  <w:style w:type="character" w:customStyle="1" w:styleId="CorpodetextoChar">
    <w:name w:val="Corpo de texto Char"/>
    <w:basedOn w:val="Fontepargpadro"/>
    <w:link w:val="Corpodetexto"/>
    <w:rsid w:val="00930E12"/>
    <w:rPr>
      <w:rFonts w:ascii="Arial" w:eastAsia="Times New Roman" w:hAnsi="Arial" w:cs="Times New Roman"/>
      <w:szCs w:val="20"/>
      <w:lang w:eastAsia="pt-BR"/>
    </w:rPr>
  </w:style>
  <w:style w:type="paragraph" w:styleId="Citao">
    <w:name w:val="Quote"/>
    <w:basedOn w:val="Corpodetexto"/>
    <w:link w:val="CitaoChar"/>
    <w:qFormat/>
    <w:rsid w:val="00930E12"/>
    <w:pPr>
      <w:keepLines/>
      <w:ind w:left="1080" w:right="720"/>
    </w:pPr>
    <w:rPr>
      <w:i/>
    </w:rPr>
  </w:style>
  <w:style w:type="character" w:customStyle="1" w:styleId="CitaoChar">
    <w:name w:val="Citação Char"/>
    <w:basedOn w:val="Fontepargpadro"/>
    <w:link w:val="Citao"/>
    <w:rsid w:val="00930E12"/>
    <w:rPr>
      <w:rFonts w:ascii="Arial" w:eastAsia="Times New Roman" w:hAnsi="Arial" w:cs="Times New Roman"/>
      <w:i/>
      <w:szCs w:val="20"/>
      <w:lang w:eastAsia="pt-BR"/>
    </w:rPr>
  </w:style>
  <w:style w:type="paragraph" w:styleId="Recuodecorpodetexto">
    <w:name w:val="Body Text Indent"/>
    <w:basedOn w:val="Corpodetexto"/>
    <w:link w:val="RecuodecorpodetextoChar"/>
    <w:rsid w:val="00930E12"/>
    <w:pPr>
      <w:ind w:left="1080"/>
    </w:pPr>
  </w:style>
  <w:style w:type="character" w:customStyle="1" w:styleId="RecuodecorpodetextoChar">
    <w:name w:val="Recuo de corpo de texto Char"/>
    <w:basedOn w:val="Fontepargpadro"/>
    <w:link w:val="Recuodecorpodetexto"/>
    <w:rsid w:val="00930E12"/>
    <w:rPr>
      <w:rFonts w:ascii="Arial" w:eastAsia="Times New Roman" w:hAnsi="Arial" w:cs="Times New Roman"/>
      <w:szCs w:val="20"/>
      <w:lang w:eastAsia="pt-BR"/>
    </w:rPr>
  </w:style>
  <w:style w:type="character" w:styleId="nfase">
    <w:name w:val="Emphasis"/>
    <w:qFormat/>
    <w:rsid w:val="00930E12"/>
    <w:rPr>
      <w:i/>
    </w:rPr>
  </w:style>
  <w:style w:type="paragraph" w:styleId="CabealhodoSumrio">
    <w:name w:val="TOC Heading"/>
    <w:basedOn w:val="Ttulo1"/>
    <w:next w:val="Normal"/>
    <w:uiPriority w:val="39"/>
    <w:unhideWhenUsed/>
    <w:qFormat/>
    <w:rsid w:val="00930E12"/>
    <w:pPr>
      <w:spacing w:before="480" w:after="0" w:line="276" w:lineRule="auto"/>
      <w:outlineLvl w:val="9"/>
    </w:pPr>
    <w:rPr>
      <w:rFonts w:ascii="Cambria" w:hAnsi="Cambria"/>
      <w:bCs/>
      <w:caps w:val="0"/>
      <w:color w:val="365F91"/>
      <w:kern w:val="0"/>
      <w:szCs w:val="28"/>
    </w:rPr>
  </w:style>
  <w:style w:type="paragraph" w:styleId="Sumrio2">
    <w:name w:val="toc 2"/>
    <w:basedOn w:val="Normal"/>
    <w:next w:val="Normal"/>
    <w:autoRedefine/>
    <w:uiPriority w:val="39"/>
    <w:rsid w:val="00930E12"/>
    <w:pPr>
      <w:tabs>
        <w:tab w:val="right" w:leader="dot" w:pos="8495"/>
      </w:tabs>
      <w:spacing w:before="0" w:after="0" w:line="360" w:lineRule="auto"/>
    </w:pPr>
    <w:rPr>
      <w:rFonts w:ascii="Arial" w:eastAsia="Times New Roman" w:hAnsi="Arial" w:cs="Times New Roman"/>
      <w:b/>
      <w:noProof/>
      <w:sz w:val="22"/>
      <w:lang w:eastAsia="pt-BR"/>
    </w:rPr>
  </w:style>
  <w:style w:type="character" w:styleId="Hyperlink">
    <w:name w:val="Hyperlink"/>
    <w:uiPriority w:val="99"/>
    <w:unhideWhenUsed/>
    <w:rsid w:val="00930E12"/>
    <w:rPr>
      <w:color w:val="0000FF"/>
      <w:u w:val="single"/>
    </w:rPr>
  </w:style>
  <w:style w:type="paragraph" w:styleId="Sumrio1">
    <w:name w:val="toc 1"/>
    <w:basedOn w:val="Normal"/>
    <w:next w:val="Normal"/>
    <w:autoRedefine/>
    <w:uiPriority w:val="39"/>
    <w:rsid w:val="00930E12"/>
    <w:pPr>
      <w:tabs>
        <w:tab w:val="left" w:pos="440"/>
        <w:tab w:val="right" w:leader="dot" w:pos="8495"/>
      </w:tabs>
      <w:spacing w:before="0" w:after="0" w:line="360" w:lineRule="auto"/>
    </w:pPr>
    <w:rPr>
      <w:rFonts w:ascii="Arial" w:eastAsia="Times New Roman" w:hAnsi="Arial" w:cs="Times New Roman"/>
      <w:sz w:val="22"/>
      <w:lang w:eastAsia="pt-BR"/>
    </w:rPr>
  </w:style>
  <w:style w:type="paragraph" w:styleId="PargrafodaLista">
    <w:name w:val="List Paragraph"/>
    <w:basedOn w:val="Normal"/>
    <w:uiPriority w:val="34"/>
    <w:qFormat/>
    <w:rsid w:val="006F4D99"/>
    <w:pPr>
      <w:ind w:left="720"/>
      <w:contextualSpacing/>
    </w:pPr>
  </w:style>
  <w:style w:type="character" w:customStyle="1" w:styleId="hgkelc">
    <w:name w:val="hgkelc"/>
    <w:basedOn w:val="Fontepargpadro"/>
    <w:rsid w:val="007A43CC"/>
  </w:style>
  <w:style w:type="character" w:customStyle="1" w:styleId="markedcontent">
    <w:name w:val="markedcontent"/>
    <w:basedOn w:val="Fontepargpadro"/>
    <w:rsid w:val="003C19DB"/>
  </w:style>
  <w:style w:type="character" w:customStyle="1" w:styleId="highlight">
    <w:name w:val="highlight"/>
    <w:basedOn w:val="Fontepargpadro"/>
    <w:rsid w:val="003C19D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416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12C3FF-24B3-4F99-83A3-FDB98B7607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227</TotalTime>
  <Pages>5</Pages>
  <Words>624</Words>
  <Characters>3372</Characters>
  <Application>Microsoft Office Word</Application>
  <DocSecurity>0</DocSecurity>
  <Lines>28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Usuario</dc:creator>
  <cp:lastModifiedBy>Eduardo</cp:lastModifiedBy>
  <cp:revision>5</cp:revision>
  <cp:lastPrinted>2022-01-12T18:09:00Z</cp:lastPrinted>
  <dcterms:created xsi:type="dcterms:W3CDTF">2022-04-22T20:04:00Z</dcterms:created>
  <dcterms:modified xsi:type="dcterms:W3CDTF">2022-05-16T14:46:00Z</dcterms:modified>
</cp:coreProperties>
</file>